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15407" w14:textId="294B9626" w:rsidR="00BD0051" w:rsidRPr="00BD0051" w:rsidRDefault="00BD0051" w:rsidP="00BD0051">
      <w:pPr>
        <w:tabs>
          <w:tab w:val="left" w:pos="1985"/>
        </w:tabs>
        <w:spacing w:after="120"/>
        <w:rPr>
          <w:rFonts w:ascii="Arial" w:hAnsi="Arial" w:cs="Arial"/>
          <w:b/>
          <w:bCs/>
          <w:noProof/>
          <w:sz w:val="24"/>
          <w:szCs w:val="24"/>
          <w:lang w:eastAsia="zh-CN"/>
        </w:rPr>
      </w:pPr>
      <w:r w:rsidRPr="00BD0051">
        <w:rPr>
          <w:rFonts w:ascii="Arial" w:hAnsi="Arial" w:cs="Arial"/>
          <w:b/>
          <w:bCs/>
          <w:noProof/>
          <w:sz w:val="24"/>
          <w:szCs w:val="24"/>
          <w:lang w:eastAsia="ja-JP"/>
        </w:rPr>
        <w:t>3G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PP TSG-RAN WG4 Meeting # 108bis</w:t>
      </w:r>
      <w:r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 xml:space="preserve">      </w:t>
      </w:r>
      <w:r w:rsidRPr="00BD0051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                           </w:t>
      </w:r>
      <w:r w:rsidR="00EB2599" w:rsidRPr="00EB2599">
        <w:rPr>
          <w:rFonts w:ascii="Arial" w:hAnsi="Arial" w:cs="Arial"/>
          <w:b/>
          <w:bCs/>
          <w:noProof/>
          <w:sz w:val="24"/>
          <w:szCs w:val="24"/>
          <w:lang w:eastAsia="ja-JP"/>
        </w:rPr>
        <w:t>R4-2317381</w:t>
      </w:r>
    </w:p>
    <w:p w14:paraId="2D7F49D4" w14:textId="5B3150FB" w:rsidR="00E5595A" w:rsidRDefault="00BD0051" w:rsidP="00BD0051">
      <w:pPr>
        <w:tabs>
          <w:tab w:val="left" w:pos="1985"/>
        </w:tabs>
        <w:spacing w:after="120"/>
        <w:rPr>
          <w:rFonts w:ascii="Arial" w:hAnsi="Arial" w:cs="Arial"/>
          <w:b/>
          <w:bCs/>
          <w:noProof/>
          <w:sz w:val="24"/>
          <w:szCs w:val="24"/>
          <w:lang w:eastAsia="zh-CN"/>
        </w:rPr>
      </w:pPr>
      <w:r w:rsidRPr="00BD0051">
        <w:rPr>
          <w:rFonts w:ascii="Arial" w:hAnsi="Arial" w:cs="Arial"/>
          <w:b/>
          <w:bCs/>
          <w:noProof/>
          <w:sz w:val="24"/>
          <w:szCs w:val="24"/>
          <w:lang w:eastAsia="ja-JP"/>
        </w:rPr>
        <w:t>Xiamen, China, October 09 – October 13, 2023</w:t>
      </w:r>
    </w:p>
    <w:p w14:paraId="0DFC8F1E" w14:textId="77777777" w:rsidR="00BD0051" w:rsidRPr="004E0BA8" w:rsidRDefault="00BD0051" w:rsidP="00BD0051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  <w:lang w:eastAsia="zh-CN"/>
        </w:rPr>
      </w:pPr>
    </w:p>
    <w:p w14:paraId="07401D7D" w14:textId="654A055B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 w:eastAsia="zh-CN"/>
        </w:rPr>
      </w:pPr>
      <w:r w:rsidRPr="004E0BA8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4E0BA8">
        <w:rPr>
          <w:rFonts w:ascii="Arial" w:eastAsia="MS Mincho" w:hAnsi="Arial" w:cs="Arial"/>
          <w:b/>
          <w:bCs/>
          <w:sz w:val="24"/>
          <w:lang w:val="en-US"/>
        </w:rPr>
        <w:tab/>
      </w:r>
      <w:r w:rsidR="00BD0051" w:rsidRPr="00BD0051">
        <w:rPr>
          <w:rFonts w:ascii="Arial" w:eastAsia="MS Mincho" w:hAnsi="Arial" w:cs="Arial"/>
          <w:b/>
          <w:bCs/>
          <w:sz w:val="24"/>
          <w:lang w:val="en-US" w:eastAsia="zh-CN"/>
        </w:rPr>
        <w:t>5.22.3</w:t>
      </w:r>
    </w:p>
    <w:p w14:paraId="41B80539" w14:textId="316C482A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eastAsia="zh-CN"/>
        </w:rPr>
      </w:pPr>
      <w:r w:rsidRPr="004E0BA8">
        <w:rPr>
          <w:rFonts w:ascii="Arial" w:eastAsia="MS Mincho" w:hAnsi="Arial" w:cs="Arial"/>
          <w:b/>
          <w:bCs/>
          <w:sz w:val="24"/>
        </w:rPr>
        <w:t xml:space="preserve">Source: </w:t>
      </w:r>
      <w:r w:rsidRPr="004E0BA8">
        <w:rPr>
          <w:rFonts w:ascii="Arial" w:eastAsia="MS Mincho" w:hAnsi="Arial" w:cs="Arial"/>
          <w:b/>
          <w:bCs/>
          <w:sz w:val="24"/>
        </w:rPr>
        <w:tab/>
      </w:r>
      <w:r w:rsidR="00FB299B">
        <w:rPr>
          <w:rFonts w:ascii="Arial" w:eastAsia="MS Mincho" w:hAnsi="Arial" w:cs="Arial" w:hint="eastAsia"/>
          <w:b/>
          <w:bCs/>
          <w:sz w:val="24"/>
          <w:lang w:eastAsia="zh-CN"/>
        </w:rPr>
        <w:t>CATT</w:t>
      </w:r>
    </w:p>
    <w:p w14:paraId="4BAD3A1E" w14:textId="5C7AEDCF" w:rsidR="00E5595A" w:rsidRPr="00427DDC" w:rsidRDefault="00E5595A" w:rsidP="00E5595A">
      <w:pPr>
        <w:tabs>
          <w:tab w:val="left" w:pos="1985"/>
        </w:tabs>
        <w:spacing w:after="120"/>
        <w:ind w:left="1980" w:hanging="1980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4E0BA8">
        <w:rPr>
          <w:rFonts w:ascii="Arial" w:eastAsia="MS Mincho" w:hAnsi="Arial" w:cs="Arial"/>
          <w:b/>
          <w:bCs/>
          <w:sz w:val="24"/>
          <w:szCs w:val="24"/>
        </w:rPr>
        <w:t>Title:</w:t>
      </w:r>
      <w:r w:rsidRPr="004E0BA8">
        <w:rPr>
          <w:sz w:val="20"/>
        </w:rPr>
        <w:tab/>
      </w:r>
      <w:r w:rsidR="00BD0051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Updated s</w:t>
      </w:r>
      <w:r w:rsidRPr="004E0BA8">
        <w:rPr>
          <w:rFonts w:ascii="Arial" w:eastAsia="MS Mincho" w:hAnsi="Arial" w:cs="Arial"/>
          <w:b/>
          <w:bCs/>
          <w:sz w:val="24"/>
          <w:szCs w:val="24"/>
        </w:rPr>
        <w:t xml:space="preserve">imulation assumptions for </w:t>
      </w:r>
      <w:proofErr w:type="spellStart"/>
      <w:r w:rsidR="00427DDC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sidelink</w:t>
      </w:r>
      <w:proofErr w:type="spellEnd"/>
      <w:r w:rsidR="00427DDC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positioning</w:t>
      </w:r>
    </w:p>
    <w:p w14:paraId="4F9B65A4" w14:textId="77777777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4E0BA8">
        <w:rPr>
          <w:rFonts w:ascii="Arial" w:eastAsia="MS Mincho" w:hAnsi="Arial" w:cs="Arial"/>
          <w:b/>
          <w:bCs/>
          <w:sz w:val="24"/>
        </w:rPr>
        <w:t>Document for:</w:t>
      </w:r>
      <w:r w:rsidRPr="004E0BA8">
        <w:rPr>
          <w:rFonts w:ascii="Arial" w:eastAsia="MS Mincho" w:hAnsi="Arial" w:cs="Arial"/>
          <w:b/>
          <w:bCs/>
          <w:sz w:val="24"/>
        </w:rPr>
        <w:tab/>
        <w:t>Approval</w:t>
      </w:r>
    </w:p>
    <w:p w14:paraId="17972F21" w14:textId="77777777" w:rsidR="00E5595A" w:rsidRPr="00CD0600" w:rsidRDefault="00E5595A" w:rsidP="00E5595A">
      <w:pPr>
        <w:pStyle w:val="1"/>
        <w:numPr>
          <w:ilvl w:val="0"/>
          <w:numId w:val="29"/>
        </w:numPr>
        <w:tabs>
          <w:tab w:val="clear" w:pos="432"/>
          <w:tab w:val="num" w:pos="360"/>
        </w:tabs>
        <w:ind w:left="720" w:hanging="720"/>
      </w:pPr>
      <w:r w:rsidRPr="00CD0600">
        <w:t>Introduction</w:t>
      </w:r>
    </w:p>
    <w:p w14:paraId="1DF7C3B5" w14:textId="4329E442" w:rsidR="00E5595A" w:rsidRDefault="00E5595A" w:rsidP="00E5595A">
      <w:pPr>
        <w:rPr>
          <w:sz w:val="20"/>
          <w:lang w:eastAsia="zh-CN"/>
        </w:rPr>
      </w:pPr>
      <w:r>
        <w:rPr>
          <w:sz w:val="20"/>
          <w:lang w:eastAsia="zh-CN"/>
        </w:rPr>
        <w:t>In this contribution</w:t>
      </w:r>
      <w:r w:rsidR="004645D1">
        <w:rPr>
          <w:rFonts w:hint="eastAsia"/>
          <w:sz w:val="20"/>
          <w:lang w:eastAsia="zh-CN"/>
        </w:rPr>
        <w:t>,</w:t>
      </w:r>
      <w:r>
        <w:rPr>
          <w:sz w:val="20"/>
          <w:lang w:eastAsia="zh-CN"/>
        </w:rPr>
        <w:t xml:space="preserve"> </w:t>
      </w:r>
      <w:r w:rsidR="004645D1">
        <w:rPr>
          <w:rFonts w:hint="eastAsia"/>
          <w:sz w:val="20"/>
          <w:lang w:eastAsia="zh-CN"/>
        </w:rPr>
        <w:t>the</w:t>
      </w:r>
      <w:r>
        <w:rPr>
          <w:sz w:val="20"/>
          <w:lang w:eastAsia="zh-CN"/>
        </w:rPr>
        <w:t xml:space="preserve"> </w:t>
      </w:r>
      <w:r w:rsidRPr="004E0BA8">
        <w:rPr>
          <w:sz w:val="20"/>
          <w:lang w:eastAsia="zh-CN"/>
        </w:rPr>
        <w:t xml:space="preserve">link level simulation assumption for </w:t>
      </w:r>
      <w:r w:rsidR="004645D1">
        <w:rPr>
          <w:rFonts w:hint="eastAsia"/>
          <w:sz w:val="20"/>
          <w:lang w:eastAsia="zh-CN"/>
        </w:rPr>
        <w:t>SL-</w:t>
      </w:r>
      <w:r w:rsidRPr="004E0BA8">
        <w:rPr>
          <w:sz w:val="20"/>
          <w:lang w:eastAsia="zh-CN"/>
        </w:rPr>
        <w:t>PRS based RSTD, RSRP, Rx-Tx</w:t>
      </w:r>
      <w:r w:rsidR="00676E8D">
        <w:rPr>
          <w:rFonts w:hint="eastAsia"/>
          <w:sz w:val="20"/>
          <w:lang w:eastAsia="zh-CN"/>
        </w:rPr>
        <w:t xml:space="preserve"> time difference</w:t>
      </w:r>
      <w:r w:rsidR="00263847">
        <w:rPr>
          <w:sz w:val="20"/>
          <w:lang w:eastAsia="zh-CN"/>
        </w:rPr>
        <w:t>,</w:t>
      </w:r>
      <w:r w:rsidRPr="004E0BA8">
        <w:rPr>
          <w:sz w:val="20"/>
          <w:lang w:eastAsia="zh-CN"/>
        </w:rPr>
        <w:t xml:space="preserve"> and</w:t>
      </w:r>
      <w:r w:rsidR="00676E8D">
        <w:rPr>
          <w:rFonts w:hint="eastAsia"/>
          <w:sz w:val="20"/>
          <w:lang w:eastAsia="zh-CN"/>
        </w:rPr>
        <w:t xml:space="preserve"> </w:t>
      </w:r>
      <w:r w:rsidRPr="004E0BA8">
        <w:rPr>
          <w:sz w:val="20"/>
          <w:lang w:eastAsia="zh-CN"/>
        </w:rPr>
        <w:t xml:space="preserve">RSRPP measurement </w:t>
      </w:r>
      <w:r w:rsidR="00263847">
        <w:rPr>
          <w:sz w:val="20"/>
          <w:lang w:eastAsia="zh-CN"/>
        </w:rPr>
        <w:t>is</w:t>
      </w:r>
      <w:r w:rsidRPr="004E0BA8">
        <w:rPr>
          <w:sz w:val="20"/>
          <w:lang w:eastAsia="zh-CN"/>
        </w:rPr>
        <w:t xml:space="preserve"> </w:t>
      </w:r>
      <w:r>
        <w:rPr>
          <w:sz w:val="20"/>
          <w:lang w:eastAsia="zh-CN"/>
        </w:rPr>
        <w:t>captured</w:t>
      </w:r>
      <w:r w:rsidRPr="004E0BA8">
        <w:rPr>
          <w:sz w:val="20"/>
          <w:lang w:eastAsia="zh-CN"/>
        </w:rPr>
        <w:t>. Companies are encouraged to provide simulation results based on the agreed performance metric in section 3.</w:t>
      </w:r>
    </w:p>
    <w:p w14:paraId="451BAB81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Simulation assumptions</w:t>
      </w:r>
    </w:p>
    <w:p w14:paraId="518F48E8" w14:textId="45B244CA" w:rsidR="00E5595A" w:rsidRPr="004E0BA8" w:rsidRDefault="007825EA" w:rsidP="00FD6E57">
      <w:pPr>
        <w:keepNext/>
        <w:keepLines/>
        <w:tabs>
          <w:tab w:val="center" w:pos="4513"/>
          <w:tab w:val="left" w:pos="6336"/>
        </w:tabs>
        <w:spacing w:before="60" w:after="120"/>
        <w:rPr>
          <w:sz w:val="20"/>
          <w:lang w:eastAsia="zh-CN"/>
        </w:rPr>
      </w:pPr>
      <w:r>
        <w:rPr>
          <w:b/>
          <w:sz w:val="20"/>
        </w:rPr>
        <w:tab/>
      </w:r>
      <w:r w:rsidR="006E65BD" w:rsidRPr="004E0BA8">
        <w:rPr>
          <w:b/>
          <w:sz w:val="20"/>
        </w:rPr>
        <w:t xml:space="preserve">Table </w:t>
      </w:r>
      <w:r w:rsidR="006E65BD" w:rsidRPr="004E0BA8">
        <w:rPr>
          <w:b/>
          <w:sz w:val="20"/>
          <w:lang w:val="en-US" w:eastAsia="zh-CN"/>
        </w:rPr>
        <w:t>1</w:t>
      </w:r>
      <w:r w:rsidR="006E65BD" w:rsidRPr="004E0BA8">
        <w:rPr>
          <w:b/>
          <w:sz w:val="20"/>
          <w:lang w:eastAsia="zh-CN"/>
        </w:rPr>
        <w:t>:</w:t>
      </w:r>
      <w:r w:rsidR="006E65BD" w:rsidRPr="004E0BA8">
        <w:rPr>
          <w:b/>
          <w:sz w:val="20"/>
        </w:rPr>
        <w:t xml:space="preserve"> </w:t>
      </w:r>
      <w:r w:rsidR="006E65BD" w:rsidRPr="004E0BA8">
        <w:rPr>
          <w:b/>
          <w:sz w:val="20"/>
          <w:lang w:val="en-US"/>
        </w:rPr>
        <w:t>General parameters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7"/>
        <w:gridCol w:w="5709"/>
      </w:tblGrid>
      <w:tr w:rsidR="00E5595A" w:rsidRPr="004E0BA8" w14:paraId="0AF65325" w14:textId="77777777" w:rsidTr="00AF1432">
        <w:tc>
          <w:tcPr>
            <w:tcW w:w="3307" w:type="dxa"/>
            <w:vAlign w:val="center"/>
          </w:tcPr>
          <w:p w14:paraId="00ECCC58" w14:textId="77777777" w:rsidR="00E5595A" w:rsidRPr="004E0BA8" w:rsidRDefault="00E5595A" w:rsidP="00E052A3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4E0BA8">
              <w:rPr>
                <w:rFonts w:eastAsia="Batang"/>
                <w:b/>
                <w:sz w:val="18"/>
              </w:rPr>
              <w:t>Parameter</w:t>
            </w:r>
          </w:p>
        </w:tc>
        <w:tc>
          <w:tcPr>
            <w:tcW w:w="5709" w:type="dxa"/>
            <w:vAlign w:val="center"/>
          </w:tcPr>
          <w:p w14:paraId="1767FA34" w14:textId="77777777" w:rsidR="00E5595A" w:rsidRPr="004E0BA8" w:rsidRDefault="00E5595A" w:rsidP="00E052A3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4E0BA8">
              <w:rPr>
                <w:rFonts w:eastAsia="Batang"/>
                <w:b/>
                <w:sz w:val="18"/>
              </w:rPr>
              <w:t>Value</w:t>
            </w:r>
          </w:p>
        </w:tc>
      </w:tr>
      <w:tr w:rsidR="00E5595A" w:rsidRPr="004E0BA8" w14:paraId="6802F537" w14:textId="77777777" w:rsidTr="00AF1432">
        <w:tc>
          <w:tcPr>
            <w:tcW w:w="3307" w:type="dxa"/>
            <w:vAlign w:val="center"/>
          </w:tcPr>
          <w:p w14:paraId="26E05E8A" w14:textId="77777777" w:rsidR="00E5595A" w:rsidRPr="004E0BA8" w:rsidRDefault="00E5595A" w:rsidP="00E052A3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Frequency Range</w:t>
            </w:r>
          </w:p>
        </w:tc>
        <w:tc>
          <w:tcPr>
            <w:tcW w:w="5709" w:type="dxa"/>
            <w:vAlign w:val="center"/>
          </w:tcPr>
          <w:p w14:paraId="3A805328" w14:textId="55092972" w:rsidR="00E5595A" w:rsidRPr="004E0BA8" w:rsidRDefault="00E5595A" w:rsidP="00E052A3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1C0FFC">
              <w:rPr>
                <w:rFonts w:eastAsia="Batang"/>
                <w:b/>
                <w:sz w:val="18"/>
              </w:rPr>
              <w:t>FR1</w:t>
            </w:r>
          </w:p>
        </w:tc>
      </w:tr>
      <w:tr w:rsidR="00E5595A" w:rsidRPr="004E0BA8" w14:paraId="6F03C808" w14:textId="77777777" w:rsidTr="00AF1432">
        <w:tc>
          <w:tcPr>
            <w:tcW w:w="3307" w:type="dxa"/>
            <w:vAlign w:val="center"/>
          </w:tcPr>
          <w:p w14:paraId="548632AB" w14:textId="34F55718" w:rsidR="00B32FA2" w:rsidRPr="00B32FA2" w:rsidRDefault="00B32FA2" w:rsidP="00E052A3">
            <w:pPr>
              <w:keepNext/>
              <w:keepLines/>
              <w:spacing w:after="0"/>
              <w:rPr>
                <w:rFonts w:eastAsiaTheme="minorEastAsia"/>
                <w:sz w:val="18"/>
                <w:lang w:eastAsia="zh-CN"/>
              </w:rPr>
            </w:pPr>
            <w:r w:rsidRPr="00B32FA2">
              <w:rPr>
                <w:rFonts w:eastAsiaTheme="minorEastAsia"/>
                <w:sz w:val="18"/>
                <w:lang w:eastAsia="zh-CN"/>
              </w:rPr>
              <w:t>A</w:t>
            </w:r>
            <w:r w:rsidRPr="00B32FA2">
              <w:rPr>
                <w:rFonts w:eastAsiaTheme="minorEastAsia" w:hint="eastAsia"/>
                <w:sz w:val="18"/>
                <w:lang w:eastAsia="zh-CN"/>
              </w:rPr>
              <w:t>nchor UEs configuration</w:t>
            </w:r>
          </w:p>
        </w:tc>
        <w:tc>
          <w:tcPr>
            <w:tcW w:w="5709" w:type="dxa"/>
            <w:vAlign w:val="center"/>
          </w:tcPr>
          <w:p w14:paraId="3B52B558" w14:textId="11BD0A27" w:rsidR="00B32FA2" w:rsidRPr="00B32FA2" w:rsidRDefault="00B32FA2" w:rsidP="00345235">
            <w:pPr>
              <w:keepNext/>
              <w:keepLines/>
              <w:spacing w:after="0"/>
              <w:rPr>
                <w:rFonts w:eastAsiaTheme="minorEastAsia"/>
                <w:sz w:val="18"/>
                <w:lang w:eastAsia="zh-CN"/>
              </w:rPr>
            </w:pPr>
            <w:r w:rsidRPr="00B32FA2">
              <w:rPr>
                <w:rFonts w:eastAsia="Batang"/>
                <w:sz w:val="18"/>
              </w:rPr>
              <w:t xml:space="preserve">3 </w:t>
            </w:r>
            <w:r w:rsidRPr="00B32FA2">
              <w:rPr>
                <w:rFonts w:eastAsia="Batang" w:hint="eastAsia"/>
                <w:sz w:val="18"/>
                <w:lang w:eastAsia="zh-CN"/>
              </w:rPr>
              <w:t>anchor UEs</w:t>
            </w:r>
            <w:r w:rsidRPr="00B32FA2">
              <w:rPr>
                <w:rFonts w:eastAsia="Batang"/>
                <w:sz w:val="18"/>
              </w:rPr>
              <w:t xml:space="preserve"> at distinct locations: &lt;</w:t>
            </w:r>
            <w:r w:rsidRPr="00B32FA2">
              <w:rPr>
                <w:rFonts w:eastAsiaTheme="minorEastAsia" w:hint="eastAsia"/>
                <w:sz w:val="18"/>
                <w:lang w:eastAsia="zh-CN"/>
              </w:rPr>
              <w:t>UE</w:t>
            </w:r>
            <w:r w:rsidRPr="00B32FA2">
              <w:rPr>
                <w:rFonts w:eastAsia="Batang"/>
                <w:sz w:val="18"/>
              </w:rPr>
              <w:t xml:space="preserve"> 1, </w:t>
            </w:r>
            <w:r w:rsidRPr="00B32FA2">
              <w:rPr>
                <w:rFonts w:eastAsiaTheme="minorEastAsia" w:hint="eastAsia"/>
                <w:sz w:val="18"/>
                <w:lang w:eastAsia="zh-CN"/>
              </w:rPr>
              <w:t>UE</w:t>
            </w:r>
            <w:r w:rsidRPr="00B32FA2">
              <w:rPr>
                <w:rFonts w:eastAsia="Batang"/>
                <w:sz w:val="18"/>
              </w:rPr>
              <w:t xml:space="preserve"> 2, </w:t>
            </w:r>
            <w:r w:rsidRPr="00B32FA2">
              <w:rPr>
                <w:rFonts w:eastAsiaTheme="minorEastAsia" w:hint="eastAsia"/>
                <w:sz w:val="18"/>
                <w:lang w:eastAsia="zh-CN"/>
              </w:rPr>
              <w:t>UE</w:t>
            </w:r>
            <w:r w:rsidRPr="00B32FA2">
              <w:rPr>
                <w:rFonts w:eastAsia="Batang"/>
                <w:sz w:val="18"/>
              </w:rPr>
              <w:t xml:space="preserve"> 3&gt;, where </w:t>
            </w:r>
            <w:r w:rsidRPr="00B32FA2">
              <w:rPr>
                <w:rFonts w:eastAsiaTheme="minorEastAsia" w:hint="eastAsia"/>
                <w:sz w:val="18"/>
                <w:lang w:eastAsia="zh-CN"/>
              </w:rPr>
              <w:t>UE</w:t>
            </w:r>
            <w:r w:rsidRPr="00B32FA2">
              <w:rPr>
                <w:rFonts w:eastAsia="Batang"/>
                <w:sz w:val="18"/>
              </w:rPr>
              <w:t xml:space="preserve"> 1 is the reference</w:t>
            </w:r>
            <w:r w:rsidR="006D4CF6">
              <w:rPr>
                <w:rFonts w:eastAsia="Batang" w:hint="eastAsia"/>
                <w:sz w:val="18"/>
                <w:lang w:eastAsia="zh-CN"/>
              </w:rPr>
              <w:t xml:space="preserve"> anchor UE </w:t>
            </w:r>
          </w:p>
        </w:tc>
      </w:tr>
      <w:tr w:rsidR="00E5595A" w:rsidRPr="004E0BA8" w14:paraId="6B7053CD" w14:textId="77777777" w:rsidTr="00AF1432">
        <w:tc>
          <w:tcPr>
            <w:tcW w:w="3307" w:type="dxa"/>
            <w:vAlign w:val="center"/>
          </w:tcPr>
          <w:p w14:paraId="7F1DDDA7" w14:textId="4A112822" w:rsidR="00B32FA2" w:rsidRPr="00B32FA2" w:rsidRDefault="00B32FA2" w:rsidP="00B32FA2">
            <w:pPr>
              <w:keepNext/>
              <w:keepLines/>
              <w:spacing w:after="0"/>
              <w:rPr>
                <w:rFonts w:eastAsiaTheme="minorEastAsia"/>
                <w:sz w:val="18"/>
                <w:lang w:eastAsia="zh-CN"/>
              </w:rPr>
            </w:pPr>
            <w:bookmarkStart w:id="0" w:name="_Hlk23422847"/>
            <w:r w:rsidRPr="00B32FA2">
              <w:rPr>
                <w:rFonts w:eastAsia="Batang" w:hint="eastAsia"/>
                <w:sz w:val="18"/>
                <w:lang w:eastAsia="zh-CN"/>
              </w:rPr>
              <w:t>S</w:t>
            </w:r>
            <w:r w:rsidRPr="00B32FA2">
              <w:rPr>
                <w:rFonts w:eastAsia="Batang"/>
                <w:sz w:val="18"/>
              </w:rPr>
              <w:t>ynchronization</w:t>
            </w:r>
            <w:r w:rsidRPr="00B32FA2">
              <w:rPr>
                <w:rFonts w:eastAsia="Batang" w:hint="eastAsia"/>
                <w:sz w:val="18"/>
                <w:lang w:eastAsia="zh-CN"/>
              </w:rPr>
              <w:t xml:space="preserve"> </w:t>
            </w:r>
            <w:r w:rsidRPr="00B32FA2">
              <w:rPr>
                <w:rFonts w:eastAsiaTheme="minorEastAsia" w:hint="eastAsia"/>
                <w:sz w:val="18"/>
                <w:lang w:eastAsia="zh-CN"/>
              </w:rPr>
              <w:t>of anchor UEs</w:t>
            </w:r>
          </w:p>
        </w:tc>
        <w:tc>
          <w:tcPr>
            <w:tcW w:w="5709" w:type="dxa"/>
            <w:vAlign w:val="center"/>
          </w:tcPr>
          <w:p w14:paraId="5A4A3216" w14:textId="01C72049" w:rsidR="00E5595A" w:rsidRPr="00B32FA2" w:rsidRDefault="00E5595A" w:rsidP="00B32FA2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B32FA2">
              <w:rPr>
                <w:rFonts w:eastAsia="Batang"/>
                <w:sz w:val="18"/>
              </w:rPr>
              <w:t>•</w:t>
            </w:r>
            <w:r w:rsidR="00B32FA2" w:rsidRPr="00B32FA2">
              <w:rPr>
                <w:rFonts w:eastAsia="Batang" w:hint="eastAsia"/>
                <w:sz w:val="18"/>
                <w:lang w:eastAsia="zh-CN"/>
              </w:rPr>
              <w:t xml:space="preserve"> </w:t>
            </w:r>
            <w:r w:rsidRPr="00B32FA2">
              <w:rPr>
                <w:rFonts w:eastAsia="Batang"/>
                <w:sz w:val="18"/>
              </w:rPr>
              <w:t>Synchronous</w:t>
            </w:r>
            <w:r w:rsidRPr="00B32FA2">
              <w:rPr>
                <w:sz w:val="18"/>
                <w:lang w:eastAsia="zh-CN"/>
              </w:rPr>
              <w:t xml:space="preserve"> with time shifts &lt;0, 0, 3 us&gt; </w:t>
            </w:r>
          </w:p>
        </w:tc>
      </w:tr>
      <w:bookmarkEnd w:id="0"/>
      <w:tr w:rsidR="00E5595A" w:rsidRPr="004E0BA8" w14:paraId="157ABE6E" w14:textId="77777777" w:rsidTr="00AF1432">
        <w:tc>
          <w:tcPr>
            <w:tcW w:w="3307" w:type="dxa"/>
            <w:vAlign w:val="center"/>
          </w:tcPr>
          <w:p w14:paraId="45D3C9CD" w14:textId="77777777" w:rsidR="00E5595A" w:rsidRPr="002963B7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2963B7">
              <w:rPr>
                <w:rFonts w:eastAsia="Batang"/>
                <w:sz w:val="18"/>
              </w:rPr>
              <w:t>Data and CCH load in PRS symbols</w:t>
            </w:r>
          </w:p>
        </w:tc>
        <w:tc>
          <w:tcPr>
            <w:tcW w:w="5709" w:type="dxa"/>
            <w:vAlign w:val="center"/>
          </w:tcPr>
          <w:p w14:paraId="68F18B52" w14:textId="77777777" w:rsidR="00E5595A" w:rsidRPr="002963B7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2963B7">
              <w:rPr>
                <w:rFonts w:eastAsia="Batang"/>
                <w:sz w:val="18"/>
              </w:rPr>
              <w:t>no other cell transmissions in its positioning symbols, except PRS</w:t>
            </w:r>
          </w:p>
        </w:tc>
      </w:tr>
      <w:tr w:rsidR="00E5595A" w:rsidRPr="004E0BA8" w14:paraId="5899F909" w14:textId="77777777" w:rsidTr="00AF1432">
        <w:tc>
          <w:tcPr>
            <w:tcW w:w="3307" w:type="dxa"/>
            <w:vAlign w:val="center"/>
          </w:tcPr>
          <w:p w14:paraId="20E83C2F" w14:textId="77777777" w:rsidR="00E5595A" w:rsidRPr="002963B7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2963B7">
              <w:rPr>
                <w:rFonts w:eastAsia="Batang"/>
                <w:sz w:val="18"/>
              </w:rPr>
              <w:t>Data and CCH load in non-PRS symbols</w:t>
            </w:r>
          </w:p>
        </w:tc>
        <w:tc>
          <w:tcPr>
            <w:tcW w:w="5709" w:type="dxa"/>
            <w:vAlign w:val="center"/>
          </w:tcPr>
          <w:p w14:paraId="08598FB9" w14:textId="77777777" w:rsidR="00E5595A" w:rsidRPr="002963B7" w:rsidRDefault="00E5595A" w:rsidP="00E5595A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rPr>
                <w:rFonts w:eastAsia="Batang"/>
                <w:sz w:val="18"/>
              </w:rPr>
            </w:pPr>
            <w:r w:rsidRPr="002963B7">
              <w:rPr>
                <w:rFonts w:eastAsia="Batang"/>
                <w:sz w:val="18"/>
              </w:rPr>
              <w:t>50% utilization in time</w:t>
            </w:r>
          </w:p>
          <w:p w14:paraId="6EEB6BF8" w14:textId="77777777" w:rsidR="00E5595A" w:rsidRPr="002963B7" w:rsidRDefault="00E5595A" w:rsidP="00E5595A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rPr>
                <w:rFonts w:eastAsia="Batang"/>
                <w:sz w:val="18"/>
              </w:rPr>
            </w:pPr>
            <w:r w:rsidRPr="002963B7">
              <w:rPr>
                <w:rFonts w:eastAsia="Batang"/>
                <w:sz w:val="18"/>
              </w:rPr>
              <w:t>100% RE utilization</w:t>
            </w:r>
          </w:p>
        </w:tc>
      </w:tr>
      <w:tr w:rsidR="00E5595A" w:rsidRPr="004E0BA8" w14:paraId="1B1D54F7" w14:textId="77777777" w:rsidTr="00AF1432">
        <w:tc>
          <w:tcPr>
            <w:tcW w:w="3307" w:type="dxa"/>
            <w:vAlign w:val="center"/>
          </w:tcPr>
          <w:p w14:paraId="47958B14" w14:textId="77777777" w:rsidR="00E5595A" w:rsidRPr="00B32FA2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B32FA2">
              <w:rPr>
                <w:rFonts w:eastAsia="Batang"/>
                <w:sz w:val="18"/>
              </w:rPr>
              <w:t>DRX</w:t>
            </w:r>
          </w:p>
        </w:tc>
        <w:tc>
          <w:tcPr>
            <w:tcW w:w="5709" w:type="dxa"/>
            <w:vAlign w:val="center"/>
          </w:tcPr>
          <w:p w14:paraId="4F055867" w14:textId="77777777" w:rsidR="00E5595A" w:rsidRPr="00B32FA2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B32FA2">
              <w:rPr>
                <w:rFonts w:eastAsia="Batang"/>
                <w:sz w:val="18"/>
              </w:rPr>
              <w:t>OFF</w:t>
            </w:r>
          </w:p>
        </w:tc>
      </w:tr>
      <w:tr w:rsidR="00E5595A" w:rsidRPr="004E0BA8" w14:paraId="2CAFBE5A" w14:textId="77777777" w:rsidTr="00AF1432">
        <w:trPr>
          <w:trHeight w:val="1327"/>
        </w:trPr>
        <w:tc>
          <w:tcPr>
            <w:tcW w:w="3307" w:type="dxa"/>
            <w:vAlign w:val="center"/>
          </w:tcPr>
          <w:p w14:paraId="4F5150A3" w14:textId="02B648BF" w:rsidR="00E5595A" w:rsidRPr="00B32FA2" w:rsidRDefault="00E5595A" w:rsidP="0024357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B32FA2">
              <w:rPr>
                <w:rFonts w:eastAsia="Batang"/>
                <w:sz w:val="18"/>
              </w:rPr>
              <w:t>Carrier frequency</w:t>
            </w:r>
            <w:r w:rsidRPr="00B32FA2" w:rsidDel="00D073E4">
              <w:rPr>
                <w:rFonts w:eastAsia="Batang"/>
                <w:sz w:val="18"/>
              </w:rPr>
              <w:t xml:space="preserve"> </w:t>
            </w:r>
            <w:r w:rsidRPr="00B32FA2">
              <w:rPr>
                <w:rFonts w:eastAsia="Batang"/>
                <w:sz w:val="18"/>
              </w:rPr>
              <w:t xml:space="preserve">/ BW / SCS </w:t>
            </w:r>
          </w:p>
        </w:tc>
        <w:tc>
          <w:tcPr>
            <w:tcW w:w="5709" w:type="dxa"/>
            <w:vAlign w:val="center"/>
          </w:tcPr>
          <w:p w14:paraId="7D8F4CEF" w14:textId="77777777" w:rsidR="00E5595A" w:rsidRPr="00B32FA2" w:rsidRDefault="00E5595A" w:rsidP="00E5595A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ind w:left="173" w:hanging="142"/>
              <w:rPr>
                <w:rFonts w:eastAsia="Batang"/>
                <w:sz w:val="18"/>
              </w:rPr>
            </w:pPr>
            <w:r w:rsidRPr="00B32FA2">
              <w:rPr>
                <w:rFonts w:eastAsia="Batang"/>
                <w:sz w:val="18"/>
              </w:rPr>
              <w:t>2 GHz</w:t>
            </w:r>
          </w:p>
          <w:p w14:paraId="7D877737" w14:textId="77777777" w:rsidR="00E5595A" w:rsidRPr="00B32FA2" w:rsidRDefault="00E5595A" w:rsidP="00144F55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B32FA2">
              <w:rPr>
                <w:rFonts w:eastAsia="Batang"/>
                <w:sz w:val="18"/>
              </w:rPr>
              <w:t>15 kHz</w:t>
            </w:r>
          </w:p>
          <w:p w14:paraId="714B7371" w14:textId="77777777" w:rsidR="00E5595A" w:rsidRPr="00B32FA2" w:rsidRDefault="00E5595A" w:rsidP="00E5595A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ind w:left="173" w:hanging="173"/>
              <w:rPr>
                <w:rFonts w:eastAsia="Batang"/>
                <w:sz w:val="18"/>
              </w:rPr>
            </w:pPr>
            <w:r w:rsidRPr="00B32FA2">
              <w:rPr>
                <w:rFonts w:eastAsia="Batang"/>
                <w:sz w:val="18"/>
              </w:rPr>
              <w:t>4 GHz</w:t>
            </w:r>
          </w:p>
          <w:p w14:paraId="2BDF32E1" w14:textId="2172CD6F" w:rsidR="00E5595A" w:rsidRPr="0024357B" w:rsidRDefault="00E5595A" w:rsidP="0024357B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B32FA2">
              <w:rPr>
                <w:rFonts w:eastAsia="Batang"/>
                <w:sz w:val="18"/>
              </w:rPr>
              <w:t>30 kHz</w:t>
            </w:r>
            <w:r w:rsidR="002A4CE1" w:rsidRPr="00B32FA2">
              <w:rPr>
                <w:rFonts w:eastAsia="Batang"/>
                <w:sz w:val="18"/>
              </w:rPr>
              <w:t>, 60 kHz</w:t>
            </w:r>
          </w:p>
        </w:tc>
      </w:tr>
      <w:tr w:rsidR="00E5595A" w:rsidRPr="004E0BA8" w14:paraId="270F39A5" w14:textId="77777777" w:rsidTr="00AF1432">
        <w:tc>
          <w:tcPr>
            <w:tcW w:w="3307" w:type="dxa"/>
            <w:vMerge w:val="restart"/>
            <w:vAlign w:val="center"/>
          </w:tcPr>
          <w:p w14:paraId="6D2649A6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Propagation conditions [TS 38.101-4]</w:t>
            </w:r>
          </w:p>
        </w:tc>
        <w:tc>
          <w:tcPr>
            <w:tcW w:w="5709" w:type="dxa"/>
            <w:vAlign w:val="center"/>
          </w:tcPr>
          <w:p w14:paraId="70E46607" w14:textId="13B374EE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4E0BA8">
              <w:rPr>
                <w:rFonts w:eastAsia="Batang"/>
                <w:sz w:val="18"/>
                <w:lang w:val="en-US"/>
              </w:rPr>
              <w:t xml:space="preserve">For </w:t>
            </w:r>
            <w:r w:rsidR="00C55D53">
              <w:rPr>
                <w:rFonts w:eastAsiaTheme="minorEastAsia" w:hint="eastAsia"/>
                <w:sz w:val="18"/>
                <w:lang w:val="en-US" w:eastAsia="zh-CN"/>
              </w:rPr>
              <w:t xml:space="preserve">SL-PRS based </w:t>
            </w:r>
            <w:r w:rsidRPr="004E0BA8">
              <w:rPr>
                <w:rFonts w:eastAsia="Batang"/>
                <w:sz w:val="18"/>
                <w:lang w:val="en-US"/>
              </w:rPr>
              <w:t>RSTD, RSRP and Rx-Tx</w:t>
            </w:r>
            <w:r w:rsidR="0080586D">
              <w:rPr>
                <w:rFonts w:eastAsia="Batang" w:hint="eastAsia"/>
                <w:sz w:val="18"/>
                <w:lang w:val="en-US" w:eastAsia="zh-CN"/>
              </w:rPr>
              <w:t xml:space="preserve"> time </w:t>
            </w:r>
            <w:r w:rsidR="0080586D">
              <w:rPr>
                <w:rFonts w:eastAsiaTheme="minorEastAsia" w:hint="eastAsia"/>
                <w:sz w:val="18"/>
                <w:lang w:val="en-US" w:eastAsia="zh-CN"/>
              </w:rPr>
              <w:t>difference</w:t>
            </w:r>
            <w:r w:rsidRPr="004E0BA8">
              <w:rPr>
                <w:rFonts w:eastAsia="Batang"/>
                <w:sz w:val="18"/>
                <w:lang w:val="en-US"/>
              </w:rPr>
              <w:t>:</w:t>
            </w:r>
          </w:p>
          <w:p w14:paraId="052B1D26" w14:textId="77777777" w:rsidR="00E5595A" w:rsidRPr="002A4CE1" w:rsidRDefault="00E5595A" w:rsidP="002A4CE1">
            <w:pPr>
              <w:pStyle w:val="a"/>
              <w:framePr w:hSpace="0" w:wrap="auto" w:vAnchor="margin" w:xAlign="left" w:yAlign="inline"/>
              <w:suppressOverlap w:val="0"/>
              <w:rPr>
                <w:sz w:val="18"/>
                <w:szCs w:val="18"/>
                <w:lang w:val="en-US"/>
              </w:rPr>
            </w:pPr>
            <w:r w:rsidRPr="002A4CE1">
              <w:rPr>
                <w:sz w:val="18"/>
                <w:szCs w:val="18"/>
                <w:lang w:val="en-US"/>
              </w:rPr>
              <w:t xml:space="preserve">AWGN, </w:t>
            </w:r>
          </w:p>
          <w:p w14:paraId="2FBCAC36" w14:textId="4258115A" w:rsidR="00E5595A" w:rsidRPr="002A4CE1" w:rsidRDefault="00E5595A" w:rsidP="002A4CE1">
            <w:pPr>
              <w:pStyle w:val="a"/>
              <w:framePr w:hSpace="0" w:wrap="auto" w:vAnchor="margin" w:xAlign="left" w:yAlign="inline"/>
              <w:suppressOverlap w:val="0"/>
              <w:rPr>
                <w:sz w:val="18"/>
                <w:szCs w:val="18"/>
                <w:lang w:val="en-US"/>
              </w:rPr>
            </w:pPr>
            <w:r w:rsidRPr="002A4CE1">
              <w:rPr>
                <w:sz w:val="18"/>
                <w:szCs w:val="18"/>
                <w:lang w:val="en-US"/>
              </w:rPr>
              <w:t>TDL-A (30 ns delay spread, 5Hz</w:t>
            </w:r>
            <w:r w:rsidR="007E5828">
              <w:rPr>
                <w:rFonts w:hint="eastAsia"/>
                <w:sz w:val="18"/>
                <w:szCs w:val="18"/>
                <w:lang w:val="en-US" w:eastAsia="zh-CN"/>
              </w:rPr>
              <w:t xml:space="preserve"> Doppler shift</w:t>
            </w:r>
            <w:r w:rsidRPr="002A4CE1">
              <w:rPr>
                <w:sz w:val="18"/>
                <w:szCs w:val="18"/>
                <w:lang w:val="en-US"/>
              </w:rPr>
              <w:t xml:space="preserve">), </w:t>
            </w:r>
          </w:p>
          <w:p w14:paraId="742769B5" w14:textId="4F860C4A" w:rsidR="00E5595A" w:rsidRPr="00AD4B9C" w:rsidRDefault="00E5595A" w:rsidP="00AD4B9C">
            <w:pPr>
              <w:pStyle w:val="a"/>
              <w:framePr w:hSpace="0" w:wrap="auto" w:vAnchor="margin" w:xAlign="left" w:yAlign="inline"/>
              <w:suppressOverlap w:val="0"/>
              <w:rPr>
                <w:sz w:val="18"/>
                <w:szCs w:val="18"/>
                <w:lang w:val="en-US"/>
              </w:rPr>
            </w:pPr>
            <w:r w:rsidRPr="002A4CE1">
              <w:rPr>
                <w:sz w:val="18"/>
                <w:szCs w:val="18"/>
                <w:lang w:val="en-US"/>
              </w:rPr>
              <w:t>TDL-B (100 ns delay spread, 200Hz</w:t>
            </w:r>
            <w:r w:rsidR="007E5828">
              <w:rPr>
                <w:rFonts w:hint="eastAsia"/>
                <w:sz w:val="18"/>
                <w:szCs w:val="18"/>
                <w:lang w:val="en-US" w:eastAsia="zh-CN"/>
              </w:rPr>
              <w:t xml:space="preserve"> Doppler shift</w:t>
            </w:r>
            <w:r w:rsidRPr="002A4CE1">
              <w:rPr>
                <w:sz w:val="18"/>
                <w:szCs w:val="18"/>
                <w:lang w:val="en-US"/>
              </w:rPr>
              <w:t>)</w:t>
            </w:r>
            <w:r w:rsidR="00AD4B9C">
              <w:rPr>
                <w:rFonts w:hint="eastAsia"/>
                <w:sz w:val="18"/>
                <w:szCs w:val="18"/>
                <w:lang w:val="en-US" w:eastAsia="zh-CN"/>
              </w:rPr>
              <w:t xml:space="preserve">. </w:t>
            </w:r>
          </w:p>
        </w:tc>
      </w:tr>
      <w:tr w:rsidR="00E5595A" w:rsidRPr="004E0BA8" w14:paraId="1C5A20D2" w14:textId="77777777" w:rsidTr="00AF1432">
        <w:tc>
          <w:tcPr>
            <w:tcW w:w="3307" w:type="dxa"/>
            <w:vMerge/>
            <w:vAlign w:val="center"/>
          </w:tcPr>
          <w:p w14:paraId="0E233035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</w:tc>
        <w:tc>
          <w:tcPr>
            <w:tcW w:w="5709" w:type="dxa"/>
            <w:vAlign w:val="center"/>
          </w:tcPr>
          <w:p w14:paraId="76FD1CBE" w14:textId="6E2DF703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4E0BA8">
              <w:rPr>
                <w:rFonts w:eastAsia="Batang"/>
                <w:sz w:val="18"/>
                <w:lang w:val="en-US"/>
              </w:rPr>
              <w:t xml:space="preserve">For </w:t>
            </w:r>
            <w:r w:rsidR="00C55D53">
              <w:rPr>
                <w:rFonts w:eastAsiaTheme="minorEastAsia" w:hint="eastAsia"/>
                <w:sz w:val="18"/>
                <w:lang w:val="en-US" w:eastAsia="zh-CN"/>
              </w:rPr>
              <w:t>SL-</w:t>
            </w:r>
            <w:r w:rsidR="00C55D53">
              <w:rPr>
                <w:rFonts w:eastAsia="Batang"/>
                <w:sz w:val="18"/>
                <w:lang w:val="en-US"/>
              </w:rPr>
              <w:t>PRS</w:t>
            </w:r>
            <w:r w:rsidR="00C55D53">
              <w:rPr>
                <w:rFonts w:eastAsia="Batang" w:hint="eastAsia"/>
                <w:sz w:val="18"/>
                <w:lang w:val="en-US" w:eastAsia="zh-CN"/>
              </w:rPr>
              <w:t xml:space="preserve"> </w:t>
            </w:r>
            <w:r w:rsidR="00C55D53">
              <w:rPr>
                <w:rFonts w:eastAsiaTheme="minorEastAsia" w:hint="eastAsia"/>
                <w:sz w:val="18"/>
                <w:lang w:val="en-US" w:eastAsia="zh-CN"/>
              </w:rPr>
              <w:t xml:space="preserve">based </w:t>
            </w:r>
            <w:r w:rsidRPr="004E0BA8">
              <w:rPr>
                <w:rFonts w:eastAsia="Batang"/>
                <w:sz w:val="18"/>
                <w:lang w:val="en-US"/>
              </w:rPr>
              <w:t>RSRPP:</w:t>
            </w:r>
          </w:p>
          <w:p w14:paraId="6744ADC4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4E0BA8">
              <w:rPr>
                <w:rFonts w:eastAsia="Batang"/>
                <w:sz w:val="18"/>
                <w:lang w:val="en-US"/>
              </w:rPr>
              <w:t>Two-tap channel</w:t>
            </w:r>
            <w:r w:rsidRPr="004E0BA8">
              <w:rPr>
                <w:sz w:val="20"/>
              </w:rPr>
              <w:t xml:space="preserve"> </w:t>
            </w:r>
            <w:r w:rsidRPr="004E0BA8">
              <w:rPr>
                <w:rFonts w:eastAsia="Batang"/>
                <w:sz w:val="18"/>
                <w:lang w:val="en-US"/>
              </w:rPr>
              <w:t xml:space="preserve">defined in 38.101-4 Annex B.2.4, </w:t>
            </w:r>
          </w:p>
          <w:p w14:paraId="50CB2513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4E0BA8">
              <w:rPr>
                <w:rFonts w:eastAsia="Batang"/>
                <w:bCs/>
                <w:i/>
                <w:sz w:val="18"/>
                <w:lang w:val="en-US"/>
              </w:rPr>
              <w:t xml:space="preserve">a </w:t>
            </w:r>
            <w:r w:rsidRPr="004E0BA8">
              <w:rPr>
                <w:rFonts w:eastAsia="Batang"/>
                <w:bCs/>
                <w:iCs/>
                <w:sz w:val="18"/>
                <w:lang w:val="en-US"/>
              </w:rPr>
              <w:t xml:space="preserve">= 1,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Batang" w:hAnsi="Cambria Math"/>
                  <w:sz w:val="18"/>
                  <w:lang w:val="en-US"/>
                </w:rPr>
                <m:t>=0.45</m:t>
              </m:r>
            </m:oMath>
            <w:r w:rsidRPr="004E0BA8">
              <w:rPr>
                <w:rFonts w:eastAsia="Batang"/>
                <w:bCs/>
                <w:sz w:val="18"/>
                <w:lang w:val="en-US"/>
              </w:rPr>
              <w:t xml:space="preserve"> µs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Batang" w:hAnsi="Cambria Math"/>
                  <w:sz w:val="18"/>
                  <w:lang w:val="en-US"/>
                </w:rPr>
                <m:t>=5</m:t>
              </m:r>
            </m:oMath>
            <w:r w:rsidRPr="004E0BA8">
              <w:rPr>
                <w:rFonts w:eastAsia="Batang"/>
                <w:bCs/>
                <w:sz w:val="18"/>
                <w:lang w:val="en-US"/>
              </w:rPr>
              <w:t xml:space="preserve"> Hz</w:t>
            </w:r>
          </w:p>
        </w:tc>
      </w:tr>
      <w:tr w:rsidR="00AF1432" w:rsidRPr="004E0BA8" w14:paraId="67379FC6" w14:textId="77777777" w:rsidTr="00AF1432">
        <w:trPr>
          <w:trHeight w:val="245"/>
        </w:trPr>
        <w:tc>
          <w:tcPr>
            <w:tcW w:w="3307" w:type="dxa"/>
            <w:vAlign w:val="center"/>
          </w:tcPr>
          <w:p w14:paraId="48A9E6BD" w14:textId="500CB23C" w:rsidR="00AF1432" w:rsidRPr="004E0BA8" w:rsidRDefault="00AF1432" w:rsidP="00197B3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proofErr w:type="spellStart"/>
            <w:r w:rsidRPr="004E0BA8">
              <w:rPr>
                <w:sz w:val="18"/>
                <w:lang w:eastAsia="zh-CN"/>
              </w:rPr>
              <w:t>Es</w:t>
            </w:r>
            <w:proofErr w:type="spellEnd"/>
            <w:r w:rsidRPr="004E0BA8">
              <w:rPr>
                <w:sz w:val="18"/>
                <w:lang w:eastAsia="zh-CN"/>
              </w:rPr>
              <w:t>/</w:t>
            </w:r>
            <w:proofErr w:type="spellStart"/>
            <w:r w:rsidRPr="004E0BA8">
              <w:rPr>
                <w:sz w:val="18"/>
                <w:lang w:eastAsia="zh-CN"/>
              </w:rPr>
              <w:t>Iot</w:t>
            </w:r>
            <w:proofErr w:type="spellEnd"/>
            <w:r w:rsidRPr="004E0BA8">
              <w:rPr>
                <w:sz w:val="18"/>
                <w:lang w:eastAsia="zh-CN"/>
              </w:rPr>
              <w:t xml:space="preserve"> </w:t>
            </w:r>
            <w:r w:rsidRPr="004E0BA8">
              <w:rPr>
                <w:rFonts w:eastAsia="Batang"/>
                <w:sz w:val="18"/>
              </w:rPr>
              <w:t xml:space="preserve">for three </w:t>
            </w:r>
            <w:r w:rsidR="00FB5962">
              <w:rPr>
                <w:rFonts w:eastAsia="Batang" w:hint="eastAsia"/>
                <w:sz w:val="18"/>
                <w:lang w:eastAsia="zh-CN"/>
              </w:rPr>
              <w:t xml:space="preserve">anchor </w:t>
            </w:r>
            <w:r w:rsidR="00FB5962">
              <w:rPr>
                <w:rFonts w:eastAsiaTheme="minorEastAsia" w:hint="eastAsia"/>
                <w:sz w:val="18"/>
                <w:lang w:eastAsia="zh-CN"/>
              </w:rPr>
              <w:t>UEs</w:t>
            </w:r>
            <w:r w:rsidRPr="004E0BA8">
              <w:rPr>
                <w:rFonts w:eastAsia="Batang"/>
                <w:sz w:val="18"/>
              </w:rPr>
              <w:t xml:space="preserve"> (</w:t>
            </w:r>
            <w:r w:rsidR="001C5A4B">
              <w:rPr>
                <w:rFonts w:eastAsia="Batang" w:hint="eastAsia"/>
                <w:sz w:val="18"/>
                <w:lang w:eastAsia="zh-CN"/>
              </w:rPr>
              <w:t>UE</w:t>
            </w:r>
            <w:r w:rsidRPr="004E0BA8">
              <w:rPr>
                <w:rFonts w:eastAsia="Batang"/>
                <w:sz w:val="18"/>
              </w:rPr>
              <w:t xml:space="preserve"> 1, </w:t>
            </w:r>
            <w:r w:rsidR="001C5A4B">
              <w:rPr>
                <w:rFonts w:eastAsia="Batang" w:hint="eastAsia"/>
                <w:sz w:val="18"/>
                <w:lang w:eastAsia="zh-CN"/>
              </w:rPr>
              <w:t>UE</w:t>
            </w:r>
            <w:r w:rsidRPr="004E0BA8">
              <w:rPr>
                <w:rFonts w:eastAsia="Batang"/>
                <w:sz w:val="18"/>
              </w:rPr>
              <w:t xml:space="preserve"> 2, </w:t>
            </w:r>
            <w:r w:rsidR="001C5A4B">
              <w:rPr>
                <w:rFonts w:eastAsia="Batang" w:hint="eastAsia"/>
                <w:sz w:val="18"/>
                <w:lang w:eastAsia="zh-CN"/>
              </w:rPr>
              <w:t>UE</w:t>
            </w:r>
            <w:r w:rsidRPr="004E0BA8">
              <w:rPr>
                <w:rFonts w:eastAsia="Batang"/>
                <w:sz w:val="18"/>
              </w:rPr>
              <w:t xml:space="preserve"> 3), [dB]</w:t>
            </w:r>
          </w:p>
        </w:tc>
        <w:tc>
          <w:tcPr>
            <w:tcW w:w="5709" w:type="dxa"/>
            <w:vAlign w:val="center"/>
          </w:tcPr>
          <w:p w14:paraId="1D2CE407" w14:textId="469CD4C0" w:rsidR="00016021" w:rsidRDefault="00407A59" w:rsidP="00940DCA">
            <w:pPr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F</w:t>
            </w:r>
            <w:r>
              <w:rPr>
                <w:rFonts w:hint="eastAsia"/>
                <w:sz w:val="18"/>
                <w:szCs w:val="18"/>
                <w:lang w:eastAsia="zh-CN"/>
              </w:rPr>
              <w:t>or SL-PRS based</w:t>
            </w:r>
            <w:r w:rsidRPr="00B42781">
              <w:rPr>
                <w:sz w:val="18"/>
                <w:szCs w:val="18"/>
              </w:rPr>
              <w:t xml:space="preserve"> </w:t>
            </w:r>
            <w:r w:rsidR="00584284">
              <w:rPr>
                <w:rFonts w:hint="eastAsia"/>
                <w:sz w:val="18"/>
                <w:szCs w:val="18"/>
                <w:lang w:eastAsia="zh-CN"/>
              </w:rPr>
              <w:t>RSTD</w:t>
            </w:r>
            <w:r w:rsidR="0029705C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="00AF1432" w:rsidRPr="00B42781">
              <w:rPr>
                <w:sz w:val="18"/>
                <w:szCs w:val="18"/>
              </w:rPr>
              <w:t xml:space="preserve">Rx-Tx/RSRP/RSRPP: </w:t>
            </w:r>
          </w:p>
          <w:p w14:paraId="509E628D" w14:textId="01686EDF" w:rsidR="00AF1432" w:rsidRPr="00167155" w:rsidRDefault="00016021" w:rsidP="00940DCA">
            <w:pPr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B42781">
              <w:rPr>
                <w:sz w:val="18"/>
                <w:szCs w:val="18"/>
              </w:rPr>
              <w:t>(-</w:t>
            </w: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</w:rPr>
              <w:t>, -</w:t>
            </w:r>
            <w:r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Pr="00B42781">
              <w:rPr>
                <w:sz w:val="18"/>
                <w:szCs w:val="18"/>
              </w:rPr>
              <w:t>, -</w:t>
            </w:r>
            <w:r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Pr="00B42781"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 w:rsidR="00AF1432" w:rsidRPr="00B42781">
              <w:rPr>
                <w:sz w:val="18"/>
                <w:szCs w:val="18"/>
              </w:rPr>
              <w:t>(</w:t>
            </w:r>
            <w:r w:rsidR="00940DCA">
              <w:rPr>
                <w:rFonts w:hint="eastAsia"/>
                <w:sz w:val="18"/>
                <w:szCs w:val="18"/>
                <w:lang w:eastAsia="zh-CN"/>
              </w:rPr>
              <w:t>0</w:t>
            </w:r>
            <w:r w:rsidR="00AF1432" w:rsidRPr="00B42781">
              <w:rPr>
                <w:sz w:val="18"/>
                <w:szCs w:val="18"/>
              </w:rPr>
              <w:t>, -</w:t>
            </w:r>
            <w:r w:rsidR="00940DCA"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="00AF1432" w:rsidRPr="00B42781">
              <w:rPr>
                <w:sz w:val="18"/>
                <w:szCs w:val="18"/>
              </w:rPr>
              <w:t>, -</w:t>
            </w:r>
            <w:r w:rsidR="00940DCA"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="00AF1432" w:rsidRPr="00B42781">
              <w:rPr>
                <w:sz w:val="18"/>
                <w:szCs w:val="18"/>
              </w:rPr>
              <w:t xml:space="preserve">) </w:t>
            </w:r>
            <w:r w:rsidR="00760441">
              <w:rPr>
                <w:rFonts w:hint="eastAsia"/>
                <w:sz w:val="18"/>
                <w:szCs w:val="18"/>
                <w:lang w:eastAsia="zh-CN"/>
              </w:rPr>
              <w:t>, (0, -3, -3)</w:t>
            </w:r>
            <w:r w:rsidR="000B31F8">
              <w:rPr>
                <w:sz w:val="18"/>
                <w:szCs w:val="18"/>
                <w:lang w:eastAsia="zh-CN"/>
              </w:rPr>
              <w:t>, (0, 0, 0)</w:t>
            </w:r>
          </w:p>
        </w:tc>
      </w:tr>
      <w:tr w:rsidR="00E5595A" w:rsidRPr="004E0BA8" w14:paraId="3A8871E9" w14:textId="77777777" w:rsidTr="00AF1432">
        <w:tc>
          <w:tcPr>
            <w:tcW w:w="3307" w:type="dxa"/>
            <w:vAlign w:val="center"/>
          </w:tcPr>
          <w:p w14:paraId="5BF965FD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Number of UE receive antennas</w:t>
            </w:r>
          </w:p>
        </w:tc>
        <w:tc>
          <w:tcPr>
            <w:tcW w:w="5709" w:type="dxa"/>
            <w:vAlign w:val="center"/>
          </w:tcPr>
          <w:p w14:paraId="09CA8CCE" w14:textId="068BB194" w:rsidR="00E5595A" w:rsidRPr="004E0BA8" w:rsidRDefault="00702961" w:rsidP="00E052A3">
            <w:pPr>
              <w:keepNext/>
              <w:keepLines/>
              <w:spacing w:after="0"/>
              <w:rPr>
                <w:rFonts w:eastAsia="Batang"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</w:t>
            </w:r>
          </w:p>
        </w:tc>
      </w:tr>
      <w:tr w:rsidR="00E5595A" w:rsidRPr="004E0BA8" w14:paraId="5B44ECE5" w14:textId="77777777" w:rsidTr="00AF1432">
        <w:trPr>
          <w:trHeight w:val="413"/>
        </w:trPr>
        <w:tc>
          <w:tcPr>
            <w:tcW w:w="3307" w:type="dxa"/>
            <w:vAlign w:val="center"/>
          </w:tcPr>
          <w:p w14:paraId="1F86BE87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5709" w:type="dxa"/>
            <w:vAlign w:val="center"/>
          </w:tcPr>
          <w:p w14:paraId="0F481471" w14:textId="120E431A" w:rsidR="00E5595A" w:rsidRPr="004E0BA8" w:rsidRDefault="00D445DF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SL PRS BW</w:t>
            </w:r>
          </w:p>
        </w:tc>
      </w:tr>
      <w:tr w:rsidR="00E5595A" w:rsidRPr="004E0BA8" w14:paraId="603AD59F" w14:textId="77777777" w:rsidTr="00AF1432">
        <w:trPr>
          <w:trHeight w:val="413"/>
        </w:trPr>
        <w:tc>
          <w:tcPr>
            <w:tcW w:w="3307" w:type="dxa"/>
            <w:vAlign w:val="center"/>
          </w:tcPr>
          <w:p w14:paraId="7E40EFB8" w14:textId="0CDBD6B3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  <w:szCs w:val="18"/>
              </w:rPr>
              <w:t xml:space="preserve">Number of transmit </w:t>
            </w:r>
            <w:r w:rsidR="00895936">
              <w:rPr>
                <w:rFonts w:eastAsiaTheme="minorEastAsia" w:hint="eastAsia"/>
                <w:sz w:val="18"/>
                <w:szCs w:val="18"/>
                <w:lang w:eastAsia="zh-CN"/>
              </w:rPr>
              <w:t>SL-</w:t>
            </w:r>
            <w:r w:rsidRPr="004E0BA8">
              <w:rPr>
                <w:rFonts w:eastAsia="Batang"/>
                <w:sz w:val="18"/>
                <w:szCs w:val="18"/>
              </w:rPr>
              <w:t>PRS antennas</w:t>
            </w:r>
          </w:p>
        </w:tc>
        <w:tc>
          <w:tcPr>
            <w:tcW w:w="5709" w:type="dxa"/>
            <w:vAlign w:val="center"/>
          </w:tcPr>
          <w:p w14:paraId="1C396094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E5595A" w:rsidRPr="004E0BA8" w14:paraId="3905150B" w14:textId="77777777" w:rsidTr="00AF1432">
        <w:trPr>
          <w:trHeight w:val="413"/>
        </w:trPr>
        <w:tc>
          <w:tcPr>
            <w:tcW w:w="3307" w:type="dxa"/>
            <w:vAlign w:val="center"/>
          </w:tcPr>
          <w:p w14:paraId="658F676B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sz w:val="18"/>
                <w:szCs w:val="18"/>
                <w:lang w:eastAsia="x-none"/>
              </w:rPr>
              <w:t>Power boosting</w:t>
            </w:r>
          </w:p>
        </w:tc>
        <w:tc>
          <w:tcPr>
            <w:tcW w:w="5709" w:type="dxa"/>
            <w:vAlign w:val="center"/>
          </w:tcPr>
          <w:p w14:paraId="497F7054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  <w:szCs w:val="18"/>
                <w:lang w:val="en-US"/>
              </w:rPr>
              <w:t>No power boosting</w:t>
            </w:r>
          </w:p>
        </w:tc>
      </w:tr>
      <w:tr w:rsidR="00E5595A" w:rsidRPr="004E0BA8" w14:paraId="1698EA7C" w14:textId="77777777" w:rsidTr="00AF1432">
        <w:tc>
          <w:tcPr>
            <w:tcW w:w="9016" w:type="dxa"/>
            <w:gridSpan w:val="2"/>
            <w:vAlign w:val="center"/>
          </w:tcPr>
          <w:p w14:paraId="21A6C9D0" w14:textId="507B7110" w:rsidR="00E5595A" w:rsidRPr="00584284" w:rsidRDefault="002C78AE" w:rsidP="002C78AE">
            <w:pPr>
              <w:keepNext/>
              <w:keepLines/>
              <w:spacing w:after="0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="Batang"/>
                <w:sz w:val="18"/>
              </w:rPr>
              <w:t>NOT</w:t>
            </w:r>
            <w:r>
              <w:rPr>
                <w:rFonts w:eastAsia="Batang" w:hint="eastAsia"/>
                <w:sz w:val="18"/>
                <w:lang w:eastAsia="zh-CN"/>
              </w:rPr>
              <w:t>E</w:t>
            </w:r>
            <w:r w:rsidR="00E5595A" w:rsidRPr="002C78AE">
              <w:rPr>
                <w:rFonts w:eastAsia="Batang"/>
                <w:sz w:val="18"/>
              </w:rPr>
              <w:t>: Companies are encouraged to check suitability of the parameters and the values.</w:t>
            </w:r>
          </w:p>
        </w:tc>
      </w:tr>
    </w:tbl>
    <w:p w14:paraId="55588D52" w14:textId="405C6239" w:rsidR="00E5595A" w:rsidRPr="004E0BA8" w:rsidRDefault="00E5595A" w:rsidP="00E5595A">
      <w:pPr>
        <w:keepNext/>
        <w:keepLines/>
        <w:spacing w:before="60"/>
        <w:jc w:val="center"/>
        <w:rPr>
          <w:b/>
          <w:sz w:val="20"/>
          <w:lang w:val="en-US"/>
        </w:rPr>
      </w:pPr>
      <w:r w:rsidRPr="004E0BA8">
        <w:rPr>
          <w:b/>
          <w:sz w:val="20"/>
        </w:rPr>
        <w:t xml:space="preserve">Table </w:t>
      </w:r>
      <w:r w:rsidRPr="004E0BA8">
        <w:rPr>
          <w:b/>
          <w:sz w:val="20"/>
          <w:lang w:val="en-US" w:eastAsia="zh-CN"/>
        </w:rPr>
        <w:t>2</w:t>
      </w:r>
      <w:r w:rsidRPr="004E0BA8">
        <w:rPr>
          <w:b/>
          <w:sz w:val="20"/>
          <w:lang w:eastAsia="zh-CN"/>
        </w:rPr>
        <w:t>:</w:t>
      </w:r>
      <w:r w:rsidRPr="004E0BA8">
        <w:rPr>
          <w:b/>
          <w:sz w:val="20"/>
        </w:rPr>
        <w:t xml:space="preserve"> </w:t>
      </w:r>
      <w:r w:rsidR="00025537">
        <w:rPr>
          <w:rFonts w:hint="eastAsia"/>
          <w:b/>
          <w:sz w:val="20"/>
          <w:lang w:eastAsia="zh-CN"/>
        </w:rPr>
        <w:t>SL-</w:t>
      </w:r>
      <w:r w:rsidRPr="004E0BA8">
        <w:rPr>
          <w:b/>
          <w:sz w:val="20"/>
          <w:lang w:val="en-US"/>
        </w:rPr>
        <w:t>PRS transmission configuration parameters</w:t>
      </w: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2144"/>
        <w:gridCol w:w="2817"/>
        <w:gridCol w:w="873"/>
        <w:gridCol w:w="1526"/>
      </w:tblGrid>
      <w:tr w:rsidR="00B74190" w:rsidRPr="004E0BA8" w14:paraId="6B84E437" w14:textId="77777777" w:rsidTr="00664BB9">
        <w:trPr>
          <w:jc w:val="center"/>
        </w:trPr>
        <w:tc>
          <w:tcPr>
            <w:tcW w:w="2144" w:type="dxa"/>
            <w:shd w:val="clear" w:color="auto" w:fill="auto"/>
          </w:tcPr>
          <w:p w14:paraId="4132713C" w14:textId="77777777" w:rsidR="00E5595A" w:rsidRPr="004E0BA8" w:rsidRDefault="00E5595A" w:rsidP="00E052A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E0BA8">
              <w:rPr>
                <w:rFonts w:hint="eastAsia"/>
                <w:b/>
                <w:sz w:val="18"/>
                <w:szCs w:val="18"/>
              </w:rPr>
              <w:t>P</w:t>
            </w:r>
            <w:r w:rsidRPr="004E0BA8">
              <w:rPr>
                <w:b/>
                <w:sz w:val="18"/>
                <w:szCs w:val="18"/>
              </w:rPr>
              <w:t>arameter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472EDA98" w14:textId="77777777" w:rsidR="00E5595A" w:rsidRPr="004E0BA8" w:rsidRDefault="00E5595A" w:rsidP="00E052A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E0BA8">
              <w:rPr>
                <w:rFonts w:hint="eastAsia"/>
                <w:b/>
                <w:sz w:val="18"/>
                <w:szCs w:val="18"/>
              </w:rPr>
              <w:t>V</w:t>
            </w:r>
            <w:r w:rsidRPr="004E0BA8">
              <w:rPr>
                <w:b/>
                <w:sz w:val="18"/>
                <w:szCs w:val="18"/>
              </w:rPr>
              <w:t>alue</w:t>
            </w:r>
          </w:p>
        </w:tc>
      </w:tr>
      <w:tr w:rsidR="00B74190" w:rsidRPr="004E0BA8" w14:paraId="52438F73" w14:textId="77777777" w:rsidTr="00EF6D68">
        <w:trPr>
          <w:jc w:val="center"/>
        </w:trPr>
        <w:tc>
          <w:tcPr>
            <w:tcW w:w="2144" w:type="dxa"/>
            <w:vMerge w:val="restart"/>
            <w:shd w:val="clear" w:color="auto" w:fill="auto"/>
          </w:tcPr>
          <w:p w14:paraId="6433FA81" w14:textId="61A6EA27" w:rsidR="00664BB9" w:rsidRPr="004E0BA8" w:rsidRDefault="00664BB9" w:rsidP="00AE01DE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4E0BA8">
              <w:rPr>
                <w:rFonts w:eastAsia="Malgun Gothic"/>
                <w:sz w:val="18"/>
                <w:szCs w:val="18"/>
                <w:lang w:eastAsia="zh-CN"/>
              </w:rPr>
              <w:lastRenderedPageBreak/>
              <w:t xml:space="preserve">SCS, RB </w:t>
            </w:r>
            <w:proofErr w:type="spellStart"/>
            <w:r w:rsidRPr="004E0BA8">
              <w:rPr>
                <w:rFonts w:eastAsia="Malgun Gothic"/>
                <w:sz w:val="18"/>
                <w:szCs w:val="18"/>
                <w:lang w:eastAsia="zh-CN"/>
              </w:rPr>
              <w:t>num</w:t>
            </w:r>
            <w:proofErr w:type="spellEnd"/>
          </w:p>
        </w:tc>
        <w:tc>
          <w:tcPr>
            <w:tcW w:w="2780" w:type="dxa"/>
            <w:shd w:val="clear" w:color="auto" w:fill="auto"/>
          </w:tcPr>
          <w:p w14:paraId="391E0FB0" w14:textId="77777777" w:rsidR="00664BB9" w:rsidRPr="004E0BA8" w:rsidRDefault="00664BB9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4E0BA8">
              <w:rPr>
                <w:rFonts w:hint="eastAsia"/>
                <w:b/>
                <w:sz w:val="18"/>
                <w:szCs w:val="18"/>
              </w:rPr>
              <w:t>S</w:t>
            </w:r>
            <w:r w:rsidRPr="004E0BA8">
              <w:rPr>
                <w:b/>
                <w:sz w:val="18"/>
                <w:szCs w:val="18"/>
              </w:rPr>
              <w:t>CS (kHz)</w:t>
            </w:r>
          </w:p>
        </w:tc>
        <w:tc>
          <w:tcPr>
            <w:tcW w:w="0" w:type="auto"/>
            <w:shd w:val="clear" w:color="auto" w:fill="auto"/>
          </w:tcPr>
          <w:p w14:paraId="514CB132" w14:textId="77777777" w:rsidR="00664BB9" w:rsidRPr="004E0BA8" w:rsidRDefault="00664BB9" w:rsidP="00E052A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E0BA8">
              <w:rPr>
                <w:rFonts w:hint="eastAsia"/>
                <w:b/>
                <w:sz w:val="18"/>
                <w:szCs w:val="18"/>
              </w:rPr>
              <w:t>R</w:t>
            </w:r>
            <w:r w:rsidRPr="004E0BA8">
              <w:rPr>
                <w:b/>
                <w:sz w:val="18"/>
                <w:szCs w:val="18"/>
              </w:rPr>
              <w:t xml:space="preserve">B </w:t>
            </w:r>
            <w:proofErr w:type="spellStart"/>
            <w:r w:rsidRPr="004E0BA8">
              <w:rPr>
                <w:b/>
                <w:sz w:val="18"/>
                <w:szCs w:val="18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C4A87AA" w14:textId="77777777" w:rsidR="00664BB9" w:rsidRPr="004E0BA8" w:rsidRDefault="00664BB9" w:rsidP="00E052A3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 w:rsidRPr="004E0BA8"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B74190" w:rsidRPr="004E0BA8" w14:paraId="44003CCD" w14:textId="77777777" w:rsidTr="00EF6D68">
        <w:trPr>
          <w:trHeight w:val="274"/>
          <w:jc w:val="center"/>
        </w:trPr>
        <w:tc>
          <w:tcPr>
            <w:tcW w:w="2144" w:type="dxa"/>
            <w:vMerge/>
            <w:shd w:val="clear" w:color="auto" w:fill="auto"/>
          </w:tcPr>
          <w:p w14:paraId="04E31103" w14:textId="77777777" w:rsidR="00386704" w:rsidRPr="004E0BA8" w:rsidRDefault="00386704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2780" w:type="dxa"/>
            <w:vMerge w:val="restart"/>
            <w:shd w:val="clear" w:color="auto" w:fill="auto"/>
          </w:tcPr>
          <w:p w14:paraId="16105897" w14:textId="77777777" w:rsidR="00386704" w:rsidRPr="004E0BA8" w:rsidRDefault="00386704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1</w:t>
            </w:r>
            <w:r w:rsidRPr="004E0BA8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C234AB0" w14:textId="5FF5C5C8" w:rsidR="00386704" w:rsidRPr="004E0BA8" w:rsidRDefault="006B10C1" w:rsidP="00E052A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0F442305" w14:textId="11E55ADE" w:rsidR="00386704" w:rsidRPr="004E0BA8" w:rsidRDefault="00386704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28</w:t>
            </w:r>
          </w:p>
        </w:tc>
      </w:tr>
      <w:tr w:rsidR="00B74190" w:rsidRPr="004E0BA8" w14:paraId="21C231D0" w14:textId="77777777" w:rsidTr="00EF6D68">
        <w:trPr>
          <w:jc w:val="center"/>
        </w:trPr>
        <w:tc>
          <w:tcPr>
            <w:tcW w:w="2144" w:type="dxa"/>
            <w:vMerge/>
            <w:shd w:val="clear" w:color="auto" w:fill="auto"/>
          </w:tcPr>
          <w:p w14:paraId="0FA0A291" w14:textId="77777777" w:rsidR="00664BB9" w:rsidRPr="004E0BA8" w:rsidRDefault="00664BB9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2780" w:type="dxa"/>
            <w:vMerge/>
            <w:shd w:val="clear" w:color="auto" w:fill="auto"/>
          </w:tcPr>
          <w:p w14:paraId="20895DBC" w14:textId="77777777" w:rsidR="00664BB9" w:rsidRPr="004E0BA8" w:rsidRDefault="00664BB9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50DDAC98" w14:textId="1E05C57D" w:rsidR="00664BB9" w:rsidRPr="004E0BA8" w:rsidRDefault="006B10C1" w:rsidP="00E052A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shd w:val="clear" w:color="auto" w:fill="auto"/>
          </w:tcPr>
          <w:p w14:paraId="3B3956C2" w14:textId="77777777" w:rsidR="00664BB9" w:rsidRPr="004E0BA8" w:rsidRDefault="00664BB9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B74190" w:rsidRPr="004E0BA8" w14:paraId="565B09C0" w14:textId="77777777" w:rsidTr="00EF6D68">
        <w:trPr>
          <w:jc w:val="center"/>
        </w:trPr>
        <w:tc>
          <w:tcPr>
            <w:tcW w:w="2144" w:type="dxa"/>
            <w:vMerge/>
            <w:shd w:val="clear" w:color="auto" w:fill="auto"/>
          </w:tcPr>
          <w:p w14:paraId="31FDAA2B" w14:textId="77777777" w:rsidR="008E24AF" w:rsidRPr="004E0BA8" w:rsidRDefault="008E24AF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2780" w:type="dxa"/>
            <w:vMerge w:val="restart"/>
            <w:shd w:val="clear" w:color="auto" w:fill="auto"/>
          </w:tcPr>
          <w:p w14:paraId="6B75F089" w14:textId="77777777" w:rsidR="008E24AF" w:rsidRPr="004E0BA8" w:rsidRDefault="008E24AF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3</w:t>
            </w:r>
            <w:r w:rsidRPr="004E0BA8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699AB76" w14:textId="77777777" w:rsidR="008E24AF" w:rsidRPr="004E0BA8" w:rsidRDefault="008E24AF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2</w:t>
            </w:r>
            <w:r w:rsidRPr="004E0BA8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130C0A3" w14:textId="77777777" w:rsidR="008E24AF" w:rsidRPr="004E0BA8" w:rsidRDefault="008E24AF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28</w:t>
            </w:r>
          </w:p>
        </w:tc>
      </w:tr>
      <w:tr w:rsidR="00B74190" w:rsidRPr="004E0BA8" w14:paraId="34EF6E61" w14:textId="77777777" w:rsidTr="00EF6D68">
        <w:trPr>
          <w:jc w:val="center"/>
        </w:trPr>
        <w:tc>
          <w:tcPr>
            <w:tcW w:w="2144" w:type="dxa"/>
            <w:vMerge/>
            <w:shd w:val="clear" w:color="auto" w:fill="auto"/>
          </w:tcPr>
          <w:p w14:paraId="7D91F119" w14:textId="77777777" w:rsidR="008E24AF" w:rsidRPr="004E0BA8" w:rsidRDefault="008E24AF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2780" w:type="dxa"/>
            <w:vMerge/>
            <w:shd w:val="clear" w:color="auto" w:fill="auto"/>
          </w:tcPr>
          <w:p w14:paraId="62DB50EE" w14:textId="77777777" w:rsidR="008E24AF" w:rsidRPr="004E0BA8" w:rsidRDefault="008E24AF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2BC9640" w14:textId="77777777" w:rsidR="008E24AF" w:rsidRPr="004E0BA8" w:rsidRDefault="008E24AF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  <w:r w:rsidRPr="004E0BA8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EFB977E" w14:textId="77777777" w:rsidR="008E24AF" w:rsidRPr="004E0BA8" w:rsidRDefault="008E24AF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B74190" w:rsidRPr="004E0BA8" w14:paraId="045254B8" w14:textId="77777777" w:rsidTr="00EF6D68">
        <w:trPr>
          <w:jc w:val="center"/>
        </w:trPr>
        <w:tc>
          <w:tcPr>
            <w:tcW w:w="2144" w:type="dxa"/>
            <w:vMerge/>
            <w:shd w:val="clear" w:color="auto" w:fill="auto"/>
          </w:tcPr>
          <w:p w14:paraId="246EE150" w14:textId="77777777" w:rsidR="008E24AF" w:rsidRPr="004E0BA8" w:rsidRDefault="008E24AF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2780" w:type="dxa"/>
            <w:vMerge/>
            <w:shd w:val="clear" w:color="auto" w:fill="auto"/>
          </w:tcPr>
          <w:p w14:paraId="4CC6872A" w14:textId="77777777" w:rsidR="008E24AF" w:rsidRPr="004E0BA8" w:rsidRDefault="008E24AF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773C2C92" w14:textId="276CA5FA" w:rsidR="008E24AF" w:rsidRPr="004E0BA8" w:rsidRDefault="008E24AF" w:rsidP="00E052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auto"/>
          </w:tcPr>
          <w:p w14:paraId="5A86E6D5" w14:textId="7C27B6A8" w:rsidR="008E24AF" w:rsidRPr="004E0BA8" w:rsidRDefault="00EC6292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B74190" w:rsidRPr="004E0BA8" w14:paraId="2EA23AA3" w14:textId="77777777" w:rsidTr="00EF6D68">
        <w:trPr>
          <w:jc w:val="center"/>
        </w:trPr>
        <w:tc>
          <w:tcPr>
            <w:tcW w:w="2144" w:type="dxa"/>
            <w:vMerge/>
            <w:shd w:val="clear" w:color="auto" w:fill="auto"/>
          </w:tcPr>
          <w:p w14:paraId="606A3C27" w14:textId="77777777" w:rsidR="00664BB9" w:rsidRPr="004E0BA8" w:rsidRDefault="00664BB9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2780" w:type="dxa"/>
            <w:shd w:val="clear" w:color="auto" w:fill="auto"/>
          </w:tcPr>
          <w:p w14:paraId="669297DB" w14:textId="02633975" w:rsidR="00664BB9" w:rsidRPr="004E0BA8" w:rsidRDefault="00664BB9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6</w:t>
            </w:r>
            <w:r w:rsidRPr="004E0BA8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0D897C9" w14:textId="77777777" w:rsidR="00664BB9" w:rsidRPr="004E0BA8" w:rsidRDefault="00664BB9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2</w:t>
            </w:r>
            <w:r w:rsidRPr="004E0BA8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EF95798" w14:textId="77777777" w:rsidR="00664BB9" w:rsidRPr="004E0BA8" w:rsidRDefault="00664BB9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B74190" w:rsidRPr="004E0BA8" w14:paraId="3C6EF674" w14:textId="77777777" w:rsidTr="00664BB9">
        <w:trPr>
          <w:jc w:val="center"/>
        </w:trPr>
        <w:tc>
          <w:tcPr>
            <w:tcW w:w="2144" w:type="dxa"/>
            <w:shd w:val="clear" w:color="auto" w:fill="auto"/>
          </w:tcPr>
          <w:p w14:paraId="4E74A746" w14:textId="1C65533C" w:rsidR="00C679A3" w:rsidRPr="004E0BA8" w:rsidRDefault="000A322B" w:rsidP="00C679A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SL-</w:t>
            </w:r>
            <w:r w:rsidR="00C679A3" w:rsidRPr="004E0BA8">
              <w:rPr>
                <w:rFonts w:hint="eastAsia"/>
                <w:sz w:val="18"/>
                <w:szCs w:val="18"/>
              </w:rPr>
              <w:t>P</w:t>
            </w:r>
            <w:r w:rsidR="00C679A3" w:rsidRPr="004E0BA8">
              <w:rPr>
                <w:sz w:val="18"/>
                <w:szCs w:val="18"/>
              </w:rPr>
              <w:t>RS comb size</w:t>
            </w:r>
            <w:r w:rsidR="009741F6">
              <w:rPr>
                <w:rFonts w:hint="eastAsia"/>
                <w:sz w:val="18"/>
                <w:szCs w:val="18"/>
                <w:lang w:eastAsia="zh-CN"/>
              </w:rPr>
              <w:t xml:space="preserve"> (</w:t>
            </w:r>
            <w:r w:rsidR="005F3F37">
              <w:rPr>
                <w:rFonts w:hint="eastAsia"/>
                <w:sz w:val="18"/>
                <w:szCs w:val="18"/>
                <w:lang w:eastAsia="zh-CN"/>
              </w:rPr>
              <w:t>N</w:t>
            </w:r>
            <w:r w:rsidR="009741F6">
              <w:rPr>
                <w:rFonts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6C420962" w14:textId="77777777" w:rsidR="00C679A3" w:rsidRPr="004E0BA8" w:rsidRDefault="00C679A3" w:rsidP="00C679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B74190" w:rsidRPr="004E0BA8" w14:paraId="583841F9" w14:textId="77777777" w:rsidTr="00664BB9">
        <w:trPr>
          <w:jc w:val="center"/>
        </w:trPr>
        <w:tc>
          <w:tcPr>
            <w:tcW w:w="2144" w:type="dxa"/>
            <w:shd w:val="clear" w:color="auto" w:fill="auto"/>
          </w:tcPr>
          <w:p w14:paraId="07F191BE" w14:textId="707DCBD8" w:rsidR="00C679A3" w:rsidRPr="004E0BA8" w:rsidRDefault="000A322B" w:rsidP="00C679A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SL-</w:t>
            </w:r>
            <w:r w:rsidR="00C679A3" w:rsidRPr="004E0BA8">
              <w:rPr>
                <w:rFonts w:hint="eastAsia"/>
                <w:sz w:val="18"/>
                <w:szCs w:val="18"/>
              </w:rPr>
              <w:t>P</w:t>
            </w:r>
            <w:r w:rsidR="00C679A3" w:rsidRPr="004E0BA8">
              <w:rPr>
                <w:sz w:val="18"/>
                <w:szCs w:val="18"/>
              </w:rPr>
              <w:t xml:space="preserve">RS </w:t>
            </w:r>
            <w:r w:rsidR="00C862D1">
              <w:rPr>
                <w:sz w:val="18"/>
                <w:szCs w:val="18"/>
              </w:rPr>
              <w:t xml:space="preserve">number of </w:t>
            </w:r>
            <w:r w:rsidR="00C679A3" w:rsidRPr="004E0BA8">
              <w:rPr>
                <w:sz w:val="18"/>
                <w:szCs w:val="18"/>
              </w:rPr>
              <w:t>symbol</w:t>
            </w:r>
            <w:r w:rsidR="00C862D1">
              <w:rPr>
                <w:sz w:val="18"/>
                <w:szCs w:val="18"/>
              </w:rPr>
              <w:t>s</w:t>
            </w:r>
            <w:r w:rsidR="005F3F37">
              <w:rPr>
                <w:rFonts w:hint="eastAsia"/>
                <w:sz w:val="18"/>
                <w:szCs w:val="18"/>
                <w:lang w:eastAsia="zh-CN"/>
              </w:rPr>
              <w:t xml:space="preserve"> (M)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5970D214" w14:textId="7576ABDA" w:rsidR="00C679A3" w:rsidRPr="004E0BA8" w:rsidRDefault="00C679A3" w:rsidP="00C679A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  <w:r w:rsidR="00726B98">
              <w:rPr>
                <w:rFonts w:hint="eastAsia"/>
                <w:sz w:val="18"/>
                <w:szCs w:val="18"/>
                <w:lang w:eastAsia="zh-CN"/>
              </w:rPr>
              <w:t xml:space="preserve"> (for full staggering)</w:t>
            </w:r>
            <w:r w:rsidR="005F3F37">
              <w:rPr>
                <w:rFonts w:hint="eastAsia"/>
                <w:sz w:val="18"/>
                <w:szCs w:val="18"/>
                <w:lang w:eastAsia="zh-CN"/>
              </w:rPr>
              <w:t>,2</w:t>
            </w:r>
            <w:r w:rsidR="00726B98">
              <w:rPr>
                <w:rFonts w:hint="eastAsia"/>
                <w:sz w:val="18"/>
                <w:szCs w:val="18"/>
                <w:lang w:eastAsia="zh-CN"/>
              </w:rPr>
              <w:t xml:space="preserve"> (for partial staggering)</w:t>
            </w:r>
          </w:p>
        </w:tc>
      </w:tr>
      <w:tr w:rsidR="00B74190" w:rsidRPr="004E0BA8" w14:paraId="6CC516AA" w14:textId="77777777" w:rsidTr="00664BB9">
        <w:trPr>
          <w:jc w:val="center"/>
        </w:trPr>
        <w:tc>
          <w:tcPr>
            <w:tcW w:w="2144" w:type="dxa"/>
            <w:shd w:val="clear" w:color="auto" w:fill="auto"/>
          </w:tcPr>
          <w:p w14:paraId="0147DF34" w14:textId="77777777" w:rsidR="00C679A3" w:rsidRPr="004E0BA8" w:rsidRDefault="00C679A3" w:rsidP="00C679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sz w:val="18"/>
                <w:szCs w:val="18"/>
              </w:rPr>
              <w:t>Number of samples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3D4A7707" w14:textId="12CE14CE" w:rsidR="00C679A3" w:rsidRPr="004E0BA8" w:rsidRDefault="0053326E" w:rsidP="00C679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1, </w:t>
            </w:r>
            <w:r w:rsidR="00092800">
              <w:rPr>
                <w:rFonts w:hint="eastAsia"/>
                <w:sz w:val="18"/>
                <w:szCs w:val="18"/>
                <w:lang w:eastAsia="zh-CN"/>
              </w:rPr>
              <w:t>2,3,</w:t>
            </w:r>
            <w:r w:rsidR="00C679A3" w:rsidRPr="004E0BA8">
              <w:rPr>
                <w:sz w:val="18"/>
                <w:szCs w:val="18"/>
              </w:rPr>
              <w:t>4</w:t>
            </w:r>
          </w:p>
        </w:tc>
      </w:tr>
      <w:tr w:rsidR="00B74190" w:rsidRPr="004E0BA8" w14:paraId="2455EECB" w14:textId="77777777" w:rsidTr="00664BB9">
        <w:trPr>
          <w:jc w:val="center"/>
        </w:trPr>
        <w:tc>
          <w:tcPr>
            <w:tcW w:w="2144" w:type="dxa"/>
            <w:shd w:val="clear" w:color="auto" w:fill="auto"/>
          </w:tcPr>
          <w:p w14:paraId="60037C3B" w14:textId="36810B56" w:rsidR="00C679A3" w:rsidRPr="004E0BA8" w:rsidRDefault="007C68C9" w:rsidP="00C679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eastAsia="Batang" w:hint="eastAsia"/>
                <w:sz w:val="18"/>
                <w:szCs w:val="18"/>
                <w:lang w:eastAsia="zh-CN"/>
              </w:rPr>
              <w:t>SL-</w:t>
            </w:r>
            <w:r w:rsidR="00C679A3" w:rsidRPr="004E0BA8"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00C1C2AC" w14:textId="74A9113D" w:rsidR="00C679A3" w:rsidRPr="004E0BA8" w:rsidRDefault="00C679A3" w:rsidP="00C679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4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0ms</w:t>
            </w:r>
          </w:p>
        </w:tc>
      </w:tr>
      <w:tr w:rsidR="00B74190" w:rsidRPr="004E0BA8" w14:paraId="6C5CCD8F" w14:textId="77777777" w:rsidTr="00664BB9">
        <w:trPr>
          <w:jc w:val="center"/>
        </w:trPr>
        <w:tc>
          <w:tcPr>
            <w:tcW w:w="2144" w:type="dxa"/>
            <w:shd w:val="clear" w:color="auto" w:fill="auto"/>
          </w:tcPr>
          <w:p w14:paraId="0FB69EF8" w14:textId="77777777" w:rsidR="00C679A3" w:rsidRPr="004E0BA8" w:rsidRDefault="00C679A3" w:rsidP="00C679A3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0BA8">
              <w:rPr>
                <w:rFonts w:eastAsiaTheme="minorEastAsia" w:hint="eastAsia"/>
                <w:sz w:val="18"/>
                <w:szCs w:val="18"/>
                <w:lang w:eastAsia="zh-CN"/>
              </w:rPr>
              <w:t>T</w:t>
            </w:r>
            <w:r w:rsidRPr="004E0BA8">
              <w:rPr>
                <w:rFonts w:eastAsiaTheme="minorEastAsia"/>
                <w:sz w:val="18"/>
                <w:szCs w:val="18"/>
                <w:lang w:eastAsia="zh-CN"/>
              </w:rPr>
              <w:t xml:space="preserve">OA estimation 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6BFD3811" w14:textId="53CC39E9" w:rsidR="00C679A3" w:rsidRPr="004E0BA8" w:rsidRDefault="00C679A3" w:rsidP="00C679A3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0BA8">
              <w:rPr>
                <w:rFonts w:eastAsiaTheme="minorEastAsia"/>
                <w:sz w:val="18"/>
                <w:szCs w:val="18"/>
                <w:lang w:eastAsia="zh-CN"/>
              </w:rPr>
              <w:t xml:space="preserve">Realistic </w:t>
            </w:r>
          </w:p>
        </w:tc>
      </w:tr>
      <w:tr w:rsidR="00B74190" w:rsidRPr="004E0BA8" w14:paraId="47839275" w14:textId="77777777" w:rsidTr="00664BB9">
        <w:trPr>
          <w:jc w:val="center"/>
        </w:trPr>
        <w:tc>
          <w:tcPr>
            <w:tcW w:w="2144" w:type="dxa"/>
            <w:shd w:val="clear" w:color="auto" w:fill="auto"/>
          </w:tcPr>
          <w:p w14:paraId="3F46E667" w14:textId="77777777" w:rsidR="00C679A3" w:rsidRPr="004E0BA8" w:rsidRDefault="00C679A3" w:rsidP="00C679A3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0BA8">
              <w:rPr>
                <w:rFonts w:eastAsiaTheme="minorEastAsia" w:hint="eastAsia"/>
                <w:sz w:val="18"/>
                <w:szCs w:val="18"/>
                <w:lang w:eastAsia="zh-CN"/>
              </w:rPr>
              <w:t>P</w:t>
            </w:r>
            <w:r w:rsidRPr="004E0BA8">
              <w:rPr>
                <w:rFonts w:eastAsiaTheme="minorEastAsia"/>
                <w:sz w:val="18"/>
                <w:szCs w:val="18"/>
                <w:lang w:eastAsia="zh-CN"/>
              </w:rPr>
              <w:t>ath #</w:t>
            </w:r>
          </w:p>
        </w:tc>
        <w:tc>
          <w:tcPr>
            <w:tcW w:w="5216" w:type="dxa"/>
            <w:gridSpan w:val="3"/>
            <w:shd w:val="clear" w:color="auto" w:fill="auto"/>
          </w:tcPr>
          <w:p w14:paraId="1E01D636" w14:textId="77777777" w:rsidR="00C679A3" w:rsidRPr="004E0BA8" w:rsidRDefault="00C679A3" w:rsidP="00C679A3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0BA8">
              <w:rPr>
                <w:rFonts w:eastAsiaTheme="minorEastAsia"/>
                <w:sz w:val="18"/>
                <w:szCs w:val="18"/>
                <w:lang w:eastAsia="zh-CN"/>
              </w:rPr>
              <w:t>First path</w:t>
            </w:r>
          </w:p>
        </w:tc>
      </w:tr>
      <w:tr w:rsidR="00C679A3" w:rsidRPr="004E0BA8" w14:paraId="39E4D26A" w14:textId="77777777" w:rsidTr="00E052A3">
        <w:trPr>
          <w:jc w:val="center"/>
        </w:trPr>
        <w:tc>
          <w:tcPr>
            <w:tcW w:w="0" w:type="auto"/>
            <w:gridSpan w:val="4"/>
            <w:shd w:val="clear" w:color="auto" w:fill="auto"/>
          </w:tcPr>
          <w:p w14:paraId="319B9D0D" w14:textId="2DAB6FB2" w:rsidR="002C630B" w:rsidRPr="00611DFD" w:rsidRDefault="00C679A3" w:rsidP="005E4099">
            <w:pPr>
              <w:spacing w:after="0"/>
              <w:rPr>
                <w:rFonts w:eastAsiaTheme="minorEastAsia" w:hint="eastAsia"/>
                <w:sz w:val="18"/>
                <w:lang w:eastAsia="zh-CN"/>
              </w:rPr>
            </w:pPr>
            <w:r w:rsidRPr="004E0BA8">
              <w:rPr>
                <w:rFonts w:eastAsia="Batang"/>
                <w:sz w:val="18"/>
              </w:rPr>
              <w:t xml:space="preserve">NOTE </w:t>
            </w:r>
            <w:r w:rsidR="005E4099">
              <w:rPr>
                <w:rFonts w:eastAsia="Batang" w:hint="eastAsia"/>
                <w:sz w:val="18"/>
                <w:lang w:eastAsia="zh-CN"/>
              </w:rPr>
              <w:t>1</w:t>
            </w:r>
            <w:r w:rsidRPr="004E0BA8">
              <w:rPr>
                <w:rFonts w:eastAsia="Batang"/>
                <w:sz w:val="18"/>
              </w:rPr>
              <w:t>: Companies are encouraged to check suitability of the parameters and the values.</w:t>
            </w:r>
            <w:bookmarkStart w:id="1" w:name="_GoBack"/>
            <w:bookmarkEnd w:id="1"/>
          </w:p>
        </w:tc>
      </w:tr>
    </w:tbl>
    <w:p w14:paraId="4B0E2B87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Performance metric</w:t>
      </w:r>
    </w:p>
    <w:p w14:paraId="79A8BEE5" w14:textId="323C30BC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 xml:space="preserve">At least the following performance characteristics are to be provided for </w:t>
      </w:r>
      <w:r w:rsidR="0055352D">
        <w:rPr>
          <w:rFonts w:hint="eastAsia"/>
          <w:sz w:val="20"/>
          <w:szCs w:val="22"/>
          <w:lang w:eastAsia="zh-CN"/>
        </w:rPr>
        <w:t>SL-</w:t>
      </w:r>
      <w:r w:rsidRPr="004E0BA8">
        <w:rPr>
          <w:sz w:val="20"/>
          <w:szCs w:val="22"/>
        </w:rPr>
        <w:t>PRS RSTD:</w:t>
      </w:r>
    </w:p>
    <w:p w14:paraId="59B043C3" w14:textId="51E6C515" w:rsidR="00E5595A" w:rsidRPr="004E0BA8" w:rsidRDefault="0055352D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>
        <w:rPr>
          <w:rFonts w:hint="eastAsia"/>
          <w:sz w:val="20"/>
          <w:szCs w:val="22"/>
          <w:lang w:eastAsia="zh-CN"/>
        </w:rPr>
        <w:t xml:space="preserve">SL-PRS </w:t>
      </w:r>
      <w:r w:rsidR="00E5595A" w:rsidRPr="004E0BA8">
        <w:rPr>
          <w:sz w:val="20"/>
          <w:szCs w:val="22"/>
        </w:rPr>
        <w:t xml:space="preserve">RSTD error CDFs for the 2 </w:t>
      </w:r>
      <w:r w:rsidR="003B4EA4">
        <w:rPr>
          <w:rFonts w:hint="eastAsia"/>
          <w:sz w:val="20"/>
          <w:szCs w:val="22"/>
          <w:lang w:eastAsia="zh-CN"/>
        </w:rPr>
        <w:t>anchor UEs (UE 2 and UE 3)</w:t>
      </w:r>
      <w:r w:rsidR="00E5595A" w:rsidRPr="004E0BA8">
        <w:rPr>
          <w:sz w:val="20"/>
          <w:szCs w:val="22"/>
        </w:rPr>
        <w:t xml:space="preserve"> </w:t>
      </w:r>
    </w:p>
    <w:p w14:paraId="5A247152" w14:textId="1309C913" w:rsidR="00E5595A" w:rsidRPr="004E0BA8" w:rsidRDefault="00646212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5%-</w:t>
      </w:r>
      <w:proofErr w:type="spellStart"/>
      <w:r w:rsidRPr="004E0BA8">
        <w:rPr>
          <w:sz w:val="20"/>
          <w:szCs w:val="22"/>
        </w:rPr>
        <w:t>ile</w:t>
      </w:r>
      <w:proofErr w:type="spellEnd"/>
      <w:r w:rsidRPr="004E0BA8">
        <w:rPr>
          <w:sz w:val="20"/>
          <w:szCs w:val="22"/>
        </w:rPr>
        <w:t xml:space="preserve"> and 95%-</w:t>
      </w:r>
      <w:proofErr w:type="spellStart"/>
      <w:r w:rsidRPr="004E0BA8">
        <w:rPr>
          <w:sz w:val="20"/>
          <w:szCs w:val="22"/>
        </w:rPr>
        <w:t>ile</w:t>
      </w:r>
      <w:proofErr w:type="spellEnd"/>
      <w:r w:rsidR="00E5595A" w:rsidRPr="004E0BA8">
        <w:rPr>
          <w:sz w:val="20"/>
          <w:szCs w:val="22"/>
        </w:rPr>
        <w:t xml:space="preserve"> of the </w:t>
      </w:r>
      <w:r w:rsidR="0055352D">
        <w:rPr>
          <w:rFonts w:hint="eastAsia"/>
          <w:sz w:val="20"/>
          <w:szCs w:val="22"/>
          <w:lang w:eastAsia="zh-CN"/>
        </w:rPr>
        <w:t>SL-PRS</w:t>
      </w:r>
      <w:r w:rsidR="0055352D" w:rsidRPr="004E0BA8">
        <w:rPr>
          <w:sz w:val="20"/>
          <w:szCs w:val="22"/>
        </w:rPr>
        <w:t xml:space="preserve"> </w:t>
      </w:r>
      <w:r w:rsidR="00E5595A" w:rsidRPr="004E0BA8">
        <w:rPr>
          <w:sz w:val="20"/>
          <w:szCs w:val="22"/>
        </w:rPr>
        <w:t xml:space="preserve">RSTD errors </w:t>
      </w:r>
    </w:p>
    <w:p w14:paraId="431C3CB1" w14:textId="16C4513D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 xml:space="preserve">At least the following performance characteristics are to be provided for </w:t>
      </w:r>
      <w:r w:rsidR="0055352D">
        <w:rPr>
          <w:rFonts w:hint="eastAsia"/>
          <w:sz w:val="20"/>
          <w:szCs w:val="22"/>
          <w:lang w:eastAsia="zh-CN"/>
        </w:rPr>
        <w:t>SL-PRS</w:t>
      </w:r>
      <w:r w:rsidRPr="004E0BA8">
        <w:rPr>
          <w:sz w:val="20"/>
          <w:szCs w:val="22"/>
        </w:rPr>
        <w:t xml:space="preserve"> RSRP:</w:t>
      </w:r>
    </w:p>
    <w:p w14:paraId="2D512D57" w14:textId="5314797B" w:rsidR="00E5595A" w:rsidRPr="004E0BA8" w:rsidRDefault="0055352D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>
        <w:rPr>
          <w:rFonts w:hint="eastAsia"/>
          <w:sz w:val="20"/>
          <w:szCs w:val="22"/>
          <w:lang w:eastAsia="zh-CN"/>
        </w:rPr>
        <w:t>SL-PRS</w:t>
      </w:r>
      <w:r w:rsidRPr="004E0BA8">
        <w:rPr>
          <w:sz w:val="20"/>
          <w:szCs w:val="22"/>
        </w:rPr>
        <w:t xml:space="preserve"> </w:t>
      </w:r>
      <w:r w:rsidR="00E5595A" w:rsidRPr="004E0BA8">
        <w:rPr>
          <w:sz w:val="20"/>
          <w:szCs w:val="22"/>
        </w:rPr>
        <w:t xml:space="preserve">RSRP error CDFs for 3 </w:t>
      </w:r>
      <w:r w:rsidR="003B4EA4">
        <w:rPr>
          <w:rFonts w:hint="eastAsia"/>
          <w:sz w:val="20"/>
          <w:szCs w:val="22"/>
          <w:lang w:eastAsia="zh-CN"/>
        </w:rPr>
        <w:t>anchor UEs</w:t>
      </w:r>
    </w:p>
    <w:p w14:paraId="1E4530AF" w14:textId="4B721D77" w:rsidR="00E5595A" w:rsidRPr="004E0BA8" w:rsidRDefault="00646212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5%-</w:t>
      </w:r>
      <w:proofErr w:type="spellStart"/>
      <w:r w:rsidRPr="004E0BA8">
        <w:rPr>
          <w:sz w:val="20"/>
          <w:szCs w:val="22"/>
        </w:rPr>
        <w:t>ile</w:t>
      </w:r>
      <w:proofErr w:type="spellEnd"/>
      <w:r w:rsidRPr="004E0BA8">
        <w:rPr>
          <w:sz w:val="20"/>
          <w:szCs w:val="22"/>
        </w:rPr>
        <w:t xml:space="preserve"> and 95%-</w:t>
      </w:r>
      <w:proofErr w:type="spellStart"/>
      <w:r w:rsidRPr="004E0BA8">
        <w:rPr>
          <w:sz w:val="20"/>
          <w:szCs w:val="22"/>
        </w:rPr>
        <w:t>ile</w:t>
      </w:r>
      <w:proofErr w:type="spellEnd"/>
      <w:r w:rsidR="00E5595A" w:rsidRPr="004E0BA8">
        <w:rPr>
          <w:sz w:val="20"/>
          <w:szCs w:val="22"/>
        </w:rPr>
        <w:t xml:space="preserve"> of the </w:t>
      </w:r>
      <w:r w:rsidR="0055352D">
        <w:rPr>
          <w:rFonts w:hint="eastAsia"/>
          <w:sz w:val="20"/>
          <w:szCs w:val="22"/>
          <w:lang w:eastAsia="zh-CN"/>
        </w:rPr>
        <w:t>SL-PRS</w:t>
      </w:r>
      <w:r w:rsidR="0055352D" w:rsidRPr="004E0BA8">
        <w:rPr>
          <w:sz w:val="20"/>
          <w:szCs w:val="22"/>
        </w:rPr>
        <w:t xml:space="preserve"> </w:t>
      </w:r>
      <w:r w:rsidR="00E5595A" w:rsidRPr="004E0BA8">
        <w:rPr>
          <w:sz w:val="20"/>
          <w:szCs w:val="22"/>
        </w:rPr>
        <w:t xml:space="preserve">RSRP errors for each </w:t>
      </w:r>
      <w:r w:rsidR="003006D5">
        <w:rPr>
          <w:rFonts w:hint="eastAsia"/>
          <w:sz w:val="20"/>
          <w:szCs w:val="22"/>
          <w:lang w:eastAsia="zh-CN"/>
        </w:rPr>
        <w:t>anchor UE</w:t>
      </w:r>
    </w:p>
    <w:p w14:paraId="5F696763" w14:textId="3651356B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 xml:space="preserve">At least the following performance characteristics are to be provided for </w:t>
      </w:r>
      <w:r w:rsidR="0055352D">
        <w:rPr>
          <w:rFonts w:hint="eastAsia"/>
          <w:sz w:val="20"/>
          <w:szCs w:val="22"/>
          <w:lang w:eastAsia="zh-CN"/>
        </w:rPr>
        <w:t>SL-</w:t>
      </w:r>
      <w:r w:rsidR="0055352D">
        <w:rPr>
          <w:sz w:val="20"/>
          <w:szCs w:val="22"/>
        </w:rPr>
        <w:t>PRS</w:t>
      </w:r>
      <w:r w:rsidR="0055352D">
        <w:rPr>
          <w:rFonts w:hint="eastAsia"/>
          <w:sz w:val="20"/>
          <w:szCs w:val="22"/>
          <w:lang w:eastAsia="zh-CN"/>
        </w:rPr>
        <w:t xml:space="preserve"> </w:t>
      </w:r>
      <w:r w:rsidRPr="004E0BA8">
        <w:rPr>
          <w:sz w:val="20"/>
          <w:szCs w:val="22"/>
        </w:rPr>
        <w:t>RSRPP:</w:t>
      </w:r>
    </w:p>
    <w:p w14:paraId="69B03B8C" w14:textId="1F024AF0" w:rsidR="00E5595A" w:rsidRPr="004E0BA8" w:rsidRDefault="0055352D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>
        <w:rPr>
          <w:rFonts w:hint="eastAsia"/>
          <w:sz w:val="20"/>
          <w:szCs w:val="22"/>
          <w:lang w:eastAsia="zh-CN"/>
        </w:rPr>
        <w:t xml:space="preserve">SL-PRS </w:t>
      </w:r>
      <w:r w:rsidR="00E5595A" w:rsidRPr="004E0BA8">
        <w:rPr>
          <w:sz w:val="20"/>
          <w:szCs w:val="22"/>
        </w:rPr>
        <w:t xml:space="preserve">RSRPP error CDFs for 3 </w:t>
      </w:r>
      <w:r w:rsidR="00936579">
        <w:rPr>
          <w:rFonts w:hint="eastAsia"/>
          <w:sz w:val="20"/>
          <w:szCs w:val="22"/>
          <w:lang w:eastAsia="zh-CN"/>
        </w:rPr>
        <w:t>anchor UEs</w:t>
      </w:r>
    </w:p>
    <w:p w14:paraId="28E949FE" w14:textId="25B59C04" w:rsidR="00E5595A" w:rsidRPr="004E0BA8" w:rsidRDefault="00E5595A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5%-</w:t>
      </w:r>
      <w:proofErr w:type="spellStart"/>
      <w:r w:rsidRPr="004E0BA8">
        <w:rPr>
          <w:sz w:val="20"/>
          <w:szCs w:val="22"/>
        </w:rPr>
        <w:t>ile</w:t>
      </w:r>
      <w:proofErr w:type="spellEnd"/>
      <w:r w:rsidRPr="004E0BA8">
        <w:rPr>
          <w:sz w:val="20"/>
          <w:szCs w:val="22"/>
        </w:rPr>
        <w:t xml:space="preserve"> and 95%-</w:t>
      </w:r>
      <w:proofErr w:type="spellStart"/>
      <w:r w:rsidRPr="004E0BA8">
        <w:rPr>
          <w:sz w:val="20"/>
          <w:szCs w:val="22"/>
        </w:rPr>
        <w:t>ile</w:t>
      </w:r>
      <w:proofErr w:type="spellEnd"/>
      <w:r w:rsidRPr="004E0BA8">
        <w:rPr>
          <w:sz w:val="20"/>
          <w:szCs w:val="22"/>
        </w:rPr>
        <w:t xml:space="preserve"> of the </w:t>
      </w:r>
      <w:r w:rsidR="0055352D">
        <w:rPr>
          <w:rFonts w:hint="eastAsia"/>
          <w:sz w:val="20"/>
          <w:szCs w:val="22"/>
          <w:lang w:eastAsia="zh-CN"/>
        </w:rPr>
        <w:t>SL-PRS</w:t>
      </w:r>
      <w:r w:rsidR="0055352D" w:rsidRPr="004E0BA8">
        <w:rPr>
          <w:sz w:val="20"/>
          <w:szCs w:val="22"/>
        </w:rPr>
        <w:t xml:space="preserve"> </w:t>
      </w:r>
      <w:r w:rsidRPr="004E0BA8">
        <w:rPr>
          <w:sz w:val="20"/>
          <w:szCs w:val="22"/>
        </w:rPr>
        <w:t xml:space="preserve">RSRPP errors for each </w:t>
      </w:r>
      <w:r w:rsidR="001B5073">
        <w:rPr>
          <w:rFonts w:hint="eastAsia"/>
          <w:sz w:val="20"/>
          <w:szCs w:val="22"/>
          <w:lang w:eastAsia="zh-CN"/>
        </w:rPr>
        <w:t>anchor UE</w:t>
      </w:r>
    </w:p>
    <w:p w14:paraId="18C870D7" w14:textId="5D082DDC" w:rsidR="00E5595A" w:rsidRPr="004E0BA8" w:rsidRDefault="00E5595A" w:rsidP="00E5595A">
      <w:p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 xml:space="preserve">At least the following performance characteristics are to be provided for </w:t>
      </w:r>
      <w:r w:rsidR="0055352D">
        <w:rPr>
          <w:rFonts w:hint="eastAsia"/>
          <w:sz w:val="20"/>
          <w:szCs w:val="22"/>
          <w:lang w:eastAsia="zh-CN"/>
        </w:rPr>
        <w:t>SL-PRS</w:t>
      </w:r>
      <w:r w:rsidRPr="004E0BA8">
        <w:rPr>
          <w:sz w:val="20"/>
          <w:szCs w:val="22"/>
        </w:rPr>
        <w:t xml:space="preserve"> Rx-Tx:</w:t>
      </w:r>
    </w:p>
    <w:p w14:paraId="5C9D9A3B" w14:textId="763033E6" w:rsidR="00E5595A" w:rsidRPr="004E0BA8" w:rsidRDefault="00E5595A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lang w:eastAsia="en-GB"/>
        </w:rPr>
        <w:t>T</w:t>
      </w:r>
      <w:r w:rsidR="0055352D" w:rsidRPr="0055352D">
        <w:rPr>
          <w:rFonts w:hint="eastAsia"/>
          <w:sz w:val="20"/>
          <w:vertAlign w:val="subscript"/>
          <w:lang w:eastAsia="zh-CN"/>
        </w:rPr>
        <w:t>SL</w:t>
      </w:r>
      <w:r w:rsidR="0055352D">
        <w:rPr>
          <w:rFonts w:hint="eastAsia"/>
          <w:sz w:val="20"/>
          <w:vertAlign w:val="subscript"/>
          <w:lang w:eastAsia="zh-CN"/>
        </w:rPr>
        <w:t>-</w:t>
      </w:r>
      <w:r w:rsidRPr="004E0BA8">
        <w:rPr>
          <w:sz w:val="20"/>
          <w:vertAlign w:val="subscript"/>
          <w:lang w:eastAsia="en-GB"/>
        </w:rPr>
        <w:t>UE-RX</w:t>
      </w:r>
      <w:r w:rsidRPr="004E0BA8">
        <w:rPr>
          <w:sz w:val="20"/>
          <w:szCs w:val="22"/>
        </w:rPr>
        <w:t xml:space="preserve"> error CDFs for the 3 </w:t>
      </w:r>
      <w:r w:rsidR="00936579">
        <w:rPr>
          <w:rFonts w:hint="eastAsia"/>
          <w:sz w:val="20"/>
          <w:szCs w:val="22"/>
          <w:lang w:eastAsia="zh-CN"/>
        </w:rPr>
        <w:t>anchor UEs</w:t>
      </w:r>
    </w:p>
    <w:p w14:paraId="2532B721" w14:textId="79F57D42" w:rsidR="00E5595A" w:rsidRPr="004E0BA8" w:rsidRDefault="00E5595A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90%-</w:t>
      </w:r>
      <w:proofErr w:type="spellStart"/>
      <w:r w:rsidRPr="004E0BA8">
        <w:rPr>
          <w:sz w:val="20"/>
          <w:szCs w:val="22"/>
        </w:rPr>
        <w:t>ile</w:t>
      </w:r>
      <w:proofErr w:type="spellEnd"/>
      <w:r w:rsidRPr="004E0BA8">
        <w:rPr>
          <w:sz w:val="20"/>
          <w:szCs w:val="22"/>
        </w:rPr>
        <w:t xml:space="preserve"> of the </w:t>
      </w:r>
      <w:r w:rsidR="0055352D" w:rsidRPr="004E0BA8">
        <w:rPr>
          <w:sz w:val="20"/>
          <w:lang w:eastAsia="en-GB"/>
        </w:rPr>
        <w:t>T</w:t>
      </w:r>
      <w:r w:rsidR="0055352D" w:rsidRPr="0055352D">
        <w:rPr>
          <w:rFonts w:hint="eastAsia"/>
          <w:sz w:val="20"/>
          <w:vertAlign w:val="subscript"/>
          <w:lang w:eastAsia="zh-CN"/>
        </w:rPr>
        <w:t>SL</w:t>
      </w:r>
      <w:r w:rsidR="0055352D">
        <w:rPr>
          <w:rFonts w:hint="eastAsia"/>
          <w:sz w:val="20"/>
          <w:vertAlign w:val="subscript"/>
          <w:lang w:eastAsia="zh-CN"/>
        </w:rPr>
        <w:t>-</w:t>
      </w:r>
      <w:r w:rsidR="0055352D" w:rsidRPr="004E0BA8">
        <w:rPr>
          <w:sz w:val="20"/>
          <w:vertAlign w:val="subscript"/>
          <w:lang w:eastAsia="en-GB"/>
        </w:rPr>
        <w:t>UE-RX</w:t>
      </w:r>
      <w:r w:rsidRPr="004E0BA8">
        <w:rPr>
          <w:sz w:val="20"/>
          <w:szCs w:val="22"/>
        </w:rPr>
        <w:t xml:space="preserve"> errors for each </w:t>
      </w:r>
      <w:r w:rsidR="00936579">
        <w:rPr>
          <w:rFonts w:hint="eastAsia"/>
          <w:sz w:val="20"/>
          <w:szCs w:val="22"/>
          <w:lang w:eastAsia="zh-CN"/>
        </w:rPr>
        <w:t>anchor UE</w:t>
      </w:r>
    </w:p>
    <w:p w14:paraId="25A843D5" w14:textId="15A9F8F2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>In the above</w:t>
      </w:r>
      <w:r w:rsidR="007A4ADF">
        <w:rPr>
          <w:rFonts w:hint="eastAsia"/>
          <w:sz w:val="20"/>
          <w:szCs w:val="22"/>
          <w:lang w:eastAsia="zh-CN"/>
        </w:rPr>
        <w:t xml:space="preserve"> SL PRS based measurement</w:t>
      </w:r>
      <w:r w:rsidRPr="004E0BA8">
        <w:rPr>
          <w:sz w:val="20"/>
          <w:szCs w:val="22"/>
        </w:rPr>
        <w:t xml:space="preserve">, </w:t>
      </w:r>
    </w:p>
    <w:p w14:paraId="433F09DC" w14:textId="77777777" w:rsidR="00E5595A" w:rsidRPr="004E0BA8" w:rsidRDefault="00E5595A" w:rsidP="00E5595A">
      <w:pPr>
        <w:numPr>
          <w:ilvl w:val="0"/>
          <w:numId w:val="28"/>
        </w:numPr>
        <w:spacing w:beforeLines="50" w:before="120" w:afterLines="5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RSTD error = estimated RSTD – ideal RSTD (based on perfect channel knowledge).</w:t>
      </w:r>
    </w:p>
    <w:p w14:paraId="646A21B3" w14:textId="225688E5" w:rsidR="00E5595A" w:rsidRPr="004E0BA8" w:rsidRDefault="00E5595A" w:rsidP="00E5595A">
      <w:pPr>
        <w:numPr>
          <w:ilvl w:val="0"/>
          <w:numId w:val="28"/>
        </w:numPr>
        <w:spacing w:beforeLines="50" w:before="120" w:afterLines="50" w:after="120" w:line="240" w:lineRule="auto"/>
        <w:rPr>
          <w:sz w:val="20"/>
        </w:rPr>
      </w:pPr>
      <w:r w:rsidRPr="004E0BA8">
        <w:rPr>
          <w:sz w:val="20"/>
          <w:szCs w:val="22"/>
        </w:rPr>
        <w:t>RSRP error = estimated RSRP – ideal RSRP (based on perfect channel knowledge).</w:t>
      </w:r>
    </w:p>
    <w:p w14:paraId="569BB5A1" w14:textId="53FE0FEC" w:rsidR="00E5595A" w:rsidRPr="004E0BA8" w:rsidRDefault="00E5595A" w:rsidP="00E5595A">
      <w:pPr>
        <w:numPr>
          <w:ilvl w:val="0"/>
          <w:numId w:val="28"/>
        </w:numPr>
        <w:spacing w:before="120" w:after="120" w:line="240" w:lineRule="auto"/>
        <w:rPr>
          <w:sz w:val="20"/>
        </w:rPr>
      </w:pPr>
      <w:r w:rsidRPr="004E0BA8">
        <w:rPr>
          <w:sz w:val="20"/>
          <w:szCs w:val="22"/>
        </w:rPr>
        <w:t>RSRPP error = estimated RSRPP – ideal RSRPP (</w:t>
      </w:r>
      <w:r w:rsidR="00F73DA8">
        <w:rPr>
          <w:rFonts w:hint="eastAsia"/>
          <w:sz w:val="20"/>
          <w:szCs w:val="22"/>
          <w:lang w:eastAsia="zh-CN"/>
        </w:rPr>
        <w:t>refer to</w:t>
      </w:r>
      <w:r w:rsidRPr="004E0BA8">
        <w:rPr>
          <w:sz w:val="20"/>
          <w:szCs w:val="22"/>
        </w:rPr>
        <w:t xml:space="preserve"> 10.1.38.2.1 of TS 38.133).</w:t>
      </w:r>
    </w:p>
    <w:p w14:paraId="2E93C704" w14:textId="68A89293" w:rsidR="00E5595A" w:rsidRPr="004E0BA8" w:rsidRDefault="00E5595A" w:rsidP="00E5595A">
      <w:pPr>
        <w:numPr>
          <w:ilvl w:val="0"/>
          <w:numId w:val="28"/>
        </w:numPr>
        <w:spacing w:beforeLines="50" w:before="120" w:afterLines="50" w:after="120" w:line="240" w:lineRule="auto"/>
        <w:rPr>
          <w:sz w:val="20"/>
          <w:lang w:eastAsia="zh-CN"/>
        </w:rPr>
      </w:pPr>
      <w:r w:rsidRPr="004E0BA8">
        <w:rPr>
          <w:sz w:val="20"/>
          <w:szCs w:val="22"/>
        </w:rPr>
        <w:t xml:space="preserve">Rx-Tx error = </w:t>
      </w:r>
      <w:proofErr w:type="gramStart"/>
      <w:r w:rsidRPr="004E0BA8">
        <w:rPr>
          <w:sz w:val="20"/>
          <w:szCs w:val="22"/>
        </w:rPr>
        <w:t>abs(</w:t>
      </w:r>
      <w:proofErr w:type="gramEnd"/>
      <w:r w:rsidRPr="004E0BA8">
        <w:rPr>
          <w:sz w:val="20"/>
          <w:szCs w:val="22"/>
        </w:rPr>
        <w:t xml:space="preserve">estimated </w:t>
      </w:r>
      <w:r w:rsidR="002C17B3" w:rsidRPr="004E0BA8">
        <w:rPr>
          <w:sz w:val="20"/>
          <w:lang w:eastAsia="en-GB"/>
        </w:rPr>
        <w:t>T</w:t>
      </w:r>
      <w:r w:rsidR="002C17B3" w:rsidRPr="0055352D">
        <w:rPr>
          <w:rFonts w:hint="eastAsia"/>
          <w:sz w:val="20"/>
          <w:vertAlign w:val="subscript"/>
          <w:lang w:eastAsia="zh-CN"/>
        </w:rPr>
        <w:t>SL</w:t>
      </w:r>
      <w:r w:rsidR="002C17B3">
        <w:rPr>
          <w:rFonts w:hint="eastAsia"/>
          <w:sz w:val="20"/>
          <w:vertAlign w:val="subscript"/>
          <w:lang w:eastAsia="zh-CN"/>
        </w:rPr>
        <w:t>-</w:t>
      </w:r>
      <w:r w:rsidR="002C17B3" w:rsidRPr="004E0BA8">
        <w:rPr>
          <w:sz w:val="20"/>
          <w:vertAlign w:val="subscript"/>
          <w:lang w:eastAsia="en-GB"/>
        </w:rPr>
        <w:t>UE-RX</w:t>
      </w:r>
      <w:r w:rsidRPr="004E0BA8">
        <w:rPr>
          <w:sz w:val="20"/>
          <w:szCs w:val="22"/>
        </w:rPr>
        <w:t xml:space="preserve"> – ideal </w:t>
      </w:r>
      <w:r w:rsidR="002C17B3" w:rsidRPr="004E0BA8">
        <w:rPr>
          <w:sz w:val="20"/>
          <w:lang w:eastAsia="en-GB"/>
        </w:rPr>
        <w:t>T</w:t>
      </w:r>
      <w:r w:rsidR="002C17B3" w:rsidRPr="0055352D">
        <w:rPr>
          <w:rFonts w:hint="eastAsia"/>
          <w:sz w:val="20"/>
          <w:vertAlign w:val="subscript"/>
          <w:lang w:eastAsia="zh-CN"/>
        </w:rPr>
        <w:t>SL</w:t>
      </w:r>
      <w:r w:rsidR="002C17B3">
        <w:rPr>
          <w:rFonts w:hint="eastAsia"/>
          <w:sz w:val="20"/>
          <w:vertAlign w:val="subscript"/>
          <w:lang w:eastAsia="zh-CN"/>
        </w:rPr>
        <w:t>-</w:t>
      </w:r>
      <w:r w:rsidR="002C17B3" w:rsidRPr="004E0BA8">
        <w:rPr>
          <w:sz w:val="20"/>
          <w:vertAlign w:val="subscript"/>
          <w:lang w:eastAsia="en-GB"/>
        </w:rPr>
        <w:t>UE-RX</w:t>
      </w:r>
      <w:r w:rsidRPr="004E0BA8">
        <w:rPr>
          <w:sz w:val="20"/>
          <w:szCs w:val="22"/>
        </w:rPr>
        <w:t xml:space="preserve"> ) (based on perfect channel and UE location knowledge).</w:t>
      </w:r>
    </w:p>
    <w:p w14:paraId="7646C302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References</w:t>
      </w:r>
    </w:p>
    <w:p w14:paraId="13B42CC6" w14:textId="77777777" w:rsidR="00E5595A" w:rsidRPr="004E0BA8" w:rsidRDefault="00E5595A" w:rsidP="00E5595A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4E0BA8">
        <w:rPr>
          <w:sz w:val="20"/>
          <w:lang w:eastAsia="zh-CN"/>
        </w:rPr>
        <w:t>R4-2009127, “Link-level simulation assumptions for UE Rx-Tx time difference measurements”, Qualcomm.</w:t>
      </w:r>
    </w:p>
    <w:p w14:paraId="022663F4" w14:textId="77777777" w:rsidR="00E5595A" w:rsidRPr="004E0BA8" w:rsidRDefault="00E5595A" w:rsidP="00E5595A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4E0BA8">
        <w:rPr>
          <w:sz w:val="20"/>
          <w:lang w:eastAsia="zh-CN"/>
        </w:rPr>
        <w:t>R4-2211061, “Simulation assumption for PRS-RSRPP”, Huawei.</w:t>
      </w:r>
    </w:p>
    <w:p w14:paraId="4673E104" w14:textId="1BFE7E6D" w:rsidR="00DF4DA2" w:rsidRPr="007A4ADF" w:rsidRDefault="00E5595A" w:rsidP="007A4ADF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4E0BA8">
        <w:rPr>
          <w:sz w:val="20"/>
          <w:lang w:eastAsia="zh-CN"/>
        </w:rPr>
        <w:t>R4-2002287, “Updated link level simulation assumption for RSTD and RSRP”, Huawei.</w:t>
      </w:r>
    </w:p>
    <w:sectPr w:rsidR="00DF4DA2" w:rsidRPr="007A4ADF" w:rsidSect="003A2782">
      <w:pgSz w:w="11906" w:h="16838"/>
      <w:pgMar w:top="1440" w:right="1440" w:bottom="15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086026" w14:textId="77777777" w:rsidR="005A05C5" w:rsidRDefault="005A05C5" w:rsidP="00013CCE">
      <w:pPr>
        <w:spacing w:after="0" w:line="240" w:lineRule="auto"/>
      </w:pPr>
      <w:r>
        <w:separator/>
      </w:r>
    </w:p>
  </w:endnote>
  <w:endnote w:type="continuationSeparator" w:id="0">
    <w:p w14:paraId="3652E3F2" w14:textId="77777777" w:rsidR="005A05C5" w:rsidRDefault="005A05C5" w:rsidP="00013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20EBD3" w14:textId="77777777" w:rsidR="005A05C5" w:rsidRDefault="005A05C5" w:rsidP="00013CCE">
      <w:pPr>
        <w:spacing w:after="0" w:line="240" w:lineRule="auto"/>
      </w:pPr>
      <w:r>
        <w:separator/>
      </w:r>
    </w:p>
  </w:footnote>
  <w:footnote w:type="continuationSeparator" w:id="0">
    <w:p w14:paraId="44EC43C5" w14:textId="77777777" w:rsidR="005A05C5" w:rsidRDefault="005A05C5" w:rsidP="00013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37084"/>
    <w:multiLevelType w:val="hybridMultilevel"/>
    <w:tmpl w:val="1B90B888"/>
    <w:lvl w:ilvl="0" w:tplc="D2685A3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47AE3"/>
    <w:multiLevelType w:val="hybridMultilevel"/>
    <w:tmpl w:val="DA4C2364"/>
    <w:lvl w:ilvl="0" w:tplc="AD9A58E6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45242"/>
    <w:multiLevelType w:val="hybridMultilevel"/>
    <w:tmpl w:val="0BA4D70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87C25"/>
    <w:multiLevelType w:val="hybridMultilevel"/>
    <w:tmpl w:val="8F30BC36"/>
    <w:lvl w:ilvl="0" w:tplc="9BC43B98">
      <w:start w:val="1"/>
      <w:numFmt w:val="bullet"/>
      <w:pStyle w:val="Heading2Head2A2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037C2E"/>
    <w:multiLevelType w:val="hybridMultilevel"/>
    <w:tmpl w:val="DAC0842C"/>
    <w:lvl w:ilvl="0" w:tplc="0526DBF6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3C45D5"/>
    <w:multiLevelType w:val="multilevel"/>
    <w:tmpl w:val="58D2049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42B011C2"/>
    <w:multiLevelType w:val="multilevel"/>
    <w:tmpl w:val="EF58C4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8FE6EFB"/>
    <w:multiLevelType w:val="hybridMultilevel"/>
    <w:tmpl w:val="BB02CD0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685AEF"/>
    <w:multiLevelType w:val="hybridMultilevel"/>
    <w:tmpl w:val="72DAB682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1B38A7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F83712F"/>
    <w:multiLevelType w:val="hybridMultilevel"/>
    <w:tmpl w:val="5FC69DBA"/>
    <w:lvl w:ilvl="0" w:tplc="16FC19F6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212A83"/>
    <w:multiLevelType w:val="hybridMultilevel"/>
    <w:tmpl w:val="09681D8E"/>
    <w:lvl w:ilvl="0" w:tplc="0FA6C4A8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2C71936"/>
    <w:multiLevelType w:val="multilevel"/>
    <w:tmpl w:val="DBCE0034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5"/>
  </w:num>
  <w:num w:numId="2">
    <w:abstractNumId w:val="17"/>
  </w:num>
  <w:num w:numId="3">
    <w:abstractNumId w:val="17"/>
  </w:num>
  <w:num w:numId="4">
    <w:abstractNumId w:val="17"/>
  </w:num>
  <w:num w:numId="5">
    <w:abstractNumId w:val="17"/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4"/>
  </w:num>
  <w:num w:numId="17">
    <w:abstractNumId w:val="0"/>
  </w:num>
  <w:num w:numId="18">
    <w:abstractNumId w:val="4"/>
  </w:num>
  <w:num w:numId="19">
    <w:abstractNumId w:val="4"/>
  </w:num>
  <w:num w:numId="20">
    <w:abstractNumId w:val="4"/>
  </w:num>
  <w:num w:numId="21">
    <w:abstractNumId w:val="10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5"/>
  </w:num>
  <w:num w:numId="26">
    <w:abstractNumId w:val="7"/>
  </w:num>
  <w:num w:numId="27">
    <w:abstractNumId w:val="8"/>
  </w:num>
  <w:num w:numId="28">
    <w:abstractNumId w:val="16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6"/>
  </w:num>
  <w:num w:numId="32">
    <w:abstractNumId w:val="12"/>
  </w:num>
  <w:num w:numId="33">
    <w:abstractNumId w:val="11"/>
  </w:num>
  <w:num w:numId="34">
    <w:abstractNumId w:val="3"/>
  </w:num>
  <w:num w:numId="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ana Siomina">
    <w15:presenceInfo w15:providerId="AD" w15:userId="S::iana.siomina@ericsson.com::b96395c4-5ca1-4aa3-902a-705de9959e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95A"/>
    <w:rsid w:val="00002E39"/>
    <w:rsid w:val="00013CCE"/>
    <w:rsid w:val="00016021"/>
    <w:rsid w:val="00025537"/>
    <w:rsid w:val="000307C6"/>
    <w:rsid w:val="00036223"/>
    <w:rsid w:val="00054E26"/>
    <w:rsid w:val="00092800"/>
    <w:rsid w:val="00095870"/>
    <w:rsid w:val="000A322B"/>
    <w:rsid w:val="000B31F8"/>
    <w:rsid w:val="000C519F"/>
    <w:rsid w:val="000E2A76"/>
    <w:rsid w:val="000E3057"/>
    <w:rsid w:val="001108DF"/>
    <w:rsid w:val="00144F55"/>
    <w:rsid w:val="00167155"/>
    <w:rsid w:val="00175E50"/>
    <w:rsid w:val="00197B37"/>
    <w:rsid w:val="001A005E"/>
    <w:rsid w:val="001A47F9"/>
    <w:rsid w:val="001A7D98"/>
    <w:rsid w:val="001B5073"/>
    <w:rsid w:val="001C0FFC"/>
    <w:rsid w:val="001C5A4B"/>
    <w:rsid w:val="001D12AB"/>
    <w:rsid w:val="001E1035"/>
    <w:rsid w:val="002216AD"/>
    <w:rsid w:val="002424EF"/>
    <w:rsid w:val="0024357B"/>
    <w:rsid w:val="00257418"/>
    <w:rsid w:val="00263847"/>
    <w:rsid w:val="00266B8E"/>
    <w:rsid w:val="00294014"/>
    <w:rsid w:val="002963B7"/>
    <w:rsid w:val="0029705C"/>
    <w:rsid w:val="002A4CE1"/>
    <w:rsid w:val="002A4F67"/>
    <w:rsid w:val="002B6DAA"/>
    <w:rsid w:val="002C17B3"/>
    <w:rsid w:val="002C630B"/>
    <w:rsid w:val="002C78AE"/>
    <w:rsid w:val="002D3B1F"/>
    <w:rsid w:val="002D70E5"/>
    <w:rsid w:val="003006D5"/>
    <w:rsid w:val="00317084"/>
    <w:rsid w:val="00331CBD"/>
    <w:rsid w:val="00342C32"/>
    <w:rsid w:val="00345235"/>
    <w:rsid w:val="0034648F"/>
    <w:rsid w:val="00361ED0"/>
    <w:rsid w:val="00373EA9"/>
    <w:rsid w:val="00386704"/>
    <w:rsid w:val="003A2782"/>
    <w:rsid w:val="003B1673"/>
    <w:rsid w:val="003B4EA4"/>
    <w:rsid w:val="00407A59"/>
    <w:rsid w:val="00427DDC"/>
    <w:rsid w:val="004519E0"/>
    <w:rsid w:val="00451DB6"/>
    <w:rsid w:val="004645D1"/>
    <w:rsid w:val="00470280"/>
    <w:rsid w:val="0049634F"/>
    <w:rsid w:val="004A746F"/>
    <w:rsid w:val="004B1D8E"/>
    <w:rsid w:val="004C4B9F"/>
    <w:rsid w:val="004E6DB1"/>
    <w:rsid w:val="0050711B"/>
    <w:rsid w:val="0053326E"/>
    <w:rsid w:val="0055352D"/>
    <w:rsid w:val="00561D7D"/>
    <w:rsid w:val="00584284"/>
    <w:rsid w:val="005A05C5"/>
    <w:rsid w:val="005D2DA9"/>
    <w:rsid w:val="005E4099"/>
    <w:rsid w:val="005F3F37"/>
    <w:rsid w:val="005F45A4"/>
    <w:rsid w:val="00611DFD"/>
    <w:rsid w:val="00612B01"/>
    <w:rsid w:val="00613003"/>
    <w:rsid w:val="0062462A"/>
    <w:rsid w:val="00624B47"/>
    <w:rsid w:val="00646212"/>
    <w:rsid w:val="00664BB9"/>
    <w:rsid w:val="00671A16"/>
    <w:rsid w:val="00676E8D"/>
    <w:rsid w:val="006B10C1"/>
    <w:rsid w:val="006C7575"/>
    <w:rsid w:val="006D4CF6"/>
    <w:rsid w:val="006D7CDC"/>
    <w:rsid w:val="006E65BD"/>
    <w:rsid w:val="00700DE2"/>
    <w:rsid w:val="00702961"/>
    <w:rsid w:val="00726B98"/>
    <w:rsid w:val="00743D76"/>
    <w:rsid w:val="00760441"/>
    <w:rsid w:val="007825EA"/>
    <w:rsid w:val="007869F1"/>
    <w:rsid w:val="007950F3"/>
    <w:rsid w:val="0079781A"/>
    <w:rsid w:val="007A4ADF"/>
    <w:rsid w:val="007C68C9"/>
    <w:rsid w:val="007C6DCC"/>
    <w:rsid w:val="007E0686"/>
    <w:rsid w:val="007E5828"/>
    <w:rsid w:val="0080586D"/>
    <w:rsid w:val="0083769C"/>
    <w:rsid w:val="00874BA2"/>
    <w:rsid w:val="00895936"/>
    <w:rsid w:val="008C12FB"/>
    <w:rsid w:val="008E24AF"/>
    <w:rsid w:val="00911971"/>
    <w:rsid w:val="00914979"/>
    <w:rsid w:val="00936579"/>
    <w:rsid w:val="00936679"/>
    <w:rsid w:val="00940DCA"/>
    <w:rsid w:val="009741F6"/>
    <w:rsid w:val="009C4AB2"/>
    <w:rsid w:val="00A43028"/>
    <w:rsid w:val="00A43C55"/>
    <w:rsid w:val="00A50684"/>
    <w:rsid w:val="00AA7619"/>
    <w:rsid w:val="00AB14B7"/>
    <w:rsid w:val="00AC754B"/>
    <w:rsid w:val="00AD4B9C"/>
    <w:rsid w:val="00AE01DE"/>
    <w:rsid w:val="00AF1432"/>
    <w:rsid w:val="00B141B7"/>
    <w:rsid w:val="00B32FA2"/>
    <w:rsid w:val="00B42781"/>
    <w:rsid w:val="00B73B39"/>
    <w:rsid w:val="00B74190"/>
    <w:rsid w:val="00B851D9"/>
    <w:rsid w:val="00BC4DF1"/>
    <w:rsid w:val="00BD0051"/>
    <w:rsid w:val="00C0093C"/>
    <w:rsid w:val="00C10670"/>
    <w:rsid w:val="00C31310"/>
    <w:rsid w:val="00C40DDF"/>
    <w:rsid w:val="00C55D53"/>
    <w:rsid w:val="00C679A3"/>
    <w:rsid w:val="00C862D1"/>
    <w:rsid w:val="00CC5C8B"/>
    <w:rsid w:val="00CE1442"/>
    <w:rsid w:val="00D2293E"/>
    <w:rsid w:val="00D445DF"/>
    <w:rsid w:val="00D57675"/>
    <w:rsid w:val="00D62EA4"/>
    <w:rsid w:val="00D70961"/>
    <w:rsid w:val="00D81828"/>
    <w:rsid w:val="00DA78AA"/>
    <w:rsid w:val="00DB145A"/>
    <w:rsid w:val="00DB4E48"/>
    <w:rsid w:val="00DD0F1B"/>
    <w:rsid w:val="00DD4340"/>
    <w:rsid w:val="00DF20E0"/>
    <w:rsid w:val="00DF4DA2"/>
    <w:rsid w:val="00E113A6"/>
    <w:rsid w:val="00E5595A"/>
    <w:rsid w:val="00E66341"/>
    <w:rsid w:val="00E729E0"/>
    <w:rsid w:val="00EB2599"/>
    <w:rsid w:val="00EC6292"/>
    <w:rsid w:val="00ED1CBB"/>
    <w:rsid w:val="00EF6D68"/>
    <w:rsid w:val="00F1209C"/>
    <w:rsid w:val="00F352EA"/>
    <w:rsid w:val="00F35472"/>
    <w:rsid w:val="00F36FC6"/>
    <w:rsid w:val="00F528FC"/>
    <w:rsid w:val="00F73DA8"/>
    <w:rsid w:val="00F759F9"/>
    <w:rsid w:val="00F84BD0"/>
    <w:rsid w:val="00FA146A"/>
    <w:rsid w:val="00FA171E"/>
    <w:rsid w:val="00FA28AF"/>
    <w:rsid w:val="00FB299B"/>
    <w:rsid w:val="00FB5962"/>
    <w:rsid w:val="00FD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0E28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595A"/>
    <w:pPr>
      <w:spacing w:after="180" w:line="259" w:lineRule="auto"/>
    </w:pPr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0"/>
    <w:link w:val="1Char"/>
    <w:autoRedefine/>
    <w:qFormat/>
    <w:rsid w:val="001108DF"/>
    <w:pPr>
      <w:keepNext/>
      <w:keepLines/>
      <w:numPr>
        <w:numId w:val="22"/>
      </w:numPr>
      <w:pBdr>
        <w:top w:val="single" w:sz="12" w:space="3" w:color="auto"/>
      </w:pBdr>
      <w:spacing w:before="240" w:after="180"/>
      <w:ind w:left="360" w:hanging="360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0"/>
    <w:link w:val="2Char"/>
    <w:autoRedefine/>
    <w:qFormat/>
    <w:rsid w:val="001108DF"/>
    <w:pPr>
      <w:numPr>
        <w:ilvl w:val="1"/>
        <w:numId w:val="23"/>
      </w:numPr>
      <w:pBdr>
        <w:top w:val="none" w:sz="0" w:space="0" w:color="auto"/>
      </w:pBdr>
      <w:spacing w:before="180"/>
      <w:ind w:left="792" w:hanging="432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"/>
    <w:basedOn w:val="2"/>
    <w:next w:val="a0"/>
    <w:link w:val="3Char"/>
    <w:autoRedefine/>
    <w:qFormat/>
    <w:rsid w:val="00E729E0"/>
    <w:pPr>
      <w:numPr>
        <w:ilvl w:val="0"/>
        <w:numId w:val="0"/>
      </w:numPr>
      <w:spacing w:before="120"/>
      <w:outlineLvl w:val="2"/>
    </w:pPr>
    <w:rPr>
      <w:rFonts w:ascii="Times New Roman" w:hAnsi="Times New Roman"/>
      <w:b/>
      <w:sz w:val="24"/>
      <w:u w:val="single"/>
    </w:rPr>
  </w:style>
  <w:style w:type="paragraph" w:styleId="4">
    <w:name w:val="heading 4"/>
    <w:basedOn w:val="3"/>
    <w:next w:val="a0"/>
    <w:link w:val="4Char"/>
    <w:autoRedefine/>
    <w:qFormat/>
    <w:rsid w:val="00175E50"/>
    <w:pPr>
      <w:numPr>
        <w:ilvl w:val="3"/>
      </w:numPr>
      <w:outlineLvl w:val="3"/>
    </w:pPr>
    <w:rPr>
      <w:sz w:val="22"/>
    </w:rPr>
  </w:style>
  <w:style w:type="paragraph" w:styleId="5">
    <w:name w:val="heading 5"/>
    <w:basedOn w:val="4"/>
    <w:next w:val="a0"/>
    <w:link w:val="5Char"/>
    <w:autoRedefine/>
    <w:qFormat/>
    <w:rsid w:val="00175E50"/>
    <w:pPr>
      <w:numPr>
        <w:ilvl w:val="4"/>
      </w:numPr>
      <w:outlineLvl w:val="4"/>
    </w:pPr>
    <w:rPr>
      <w:sz w:val="24"/>
    </w:rPr>
  </w:style>
  <w:style w:type="paragraph" w:styleId="6">
    <w:name w:val="heading 6"/>
    <w:basedOn w:val="a0"/>
    <w:next w:val="a0"/>
    <w:link w:val="6Char"/>
    <w:qFormat/>
    <w:rsid w:val="00E5595A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E5595A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E5595A"/>
    <w:pPr>
      <w:numPr>
        <w:numId w:val="0"/>
      </w:numPr>
      <w:tabs>
        <w:tab w:val="left" w:pos="432"/>
        <w:tab w:val="left" w:pos="1440"/>
      </w:tabs>
      <w:spacing w:line="259" w:lineRule="auto"/>
      <w:ind w:left="1440" w:hanging="1440"/>
      <w:outlineLvl w:val="7"/>
    </w:pPr>
    <w:rPr>
      <w:rFonts w:eastAsia="宋体" w:cs="Times New Roman"/>
      <w:kern w:val="0"/>
      <w:sz w:val="28"/>
      <w:szCs w:val="28"/>
      <w:lang w:eastAsia="zh-CN"/>
      <w14:ligatures w14:val="none"/>
    </w:rPr>
  </w:style>
  <w:style w:type="paragraph" w:styleId="9">
    <w:name w:val="heading 9"/>
    <w:basedOn w:val="8"/>
    <w:next w:val="a0"/>
    <w:link w:val="9Char"/>
    <w:qFormat/>
    <w:rsid w:val="00E5595A"/>
    <w:pPr>
      <w:tabs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08DF"/>
    <w:rPr>
      <w:rFonts w:ascii="Arial" w:hAnsi="Arial"/>
      <w:sz w:val="36"/>
      <w:lang w:val="en-GB"/>
    </w:rPr>
  </w:style>
  <w:style w:type="character" w:customStyle="1" w:styleId="Heading3Char">
    <w:name w:val="Heading 3 Char"/>
    <w:rsid w:val="00175E50"/>
    <w:rPr>
      <w:rFonts w:ascii="Arial" w:hAnsi="Arial"/>
      <w:szCs w:val="28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1108DF"/>
    <w:rPr>
      <w:rFonts w:ascii="Arial" w:hAnsi="Arial"/>
      <w:sz w:val="32"/>
      <w:lang w:val="en-GB"/>
    </w:rPr>
  </w:style>
  <w:style w:type="character" w:customStyle="1" w:styleId="4Char">
    <w:name w:val="标题 4 Char"/>
    <w:link w:val="4"/>
    <w:qFormat/>
    <w:rsid w:val="00175E50"/>
    <w:rPr>
      <w:rFonts w:ascii="Arial" w:hAnsi="Arial"/>
      <w:sz w:val="22"/>
      <w:szCs w:val="28"/>
      <w:lang w:val="en-GB"/>
    </w:rPr>
  </w:style>
  <w:style w:type="character" w:customStyle="1" w:styleId="5Char">
    <w:name w:val="标题 5 Char"/>
    <w:link w:val="5"/>
    <w:qFormat/>
    <w:rsid w:val="00175E50"/>
    <w:rPr>
      <w:rFonts w:ascii="Arial" w:hAnsi="Arial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locked/>
    <w:rsid w:val="00E729E0"/>
    <w:rPr>
      <w:rFonts w:ascii="Times New Roman" w:hAnsi="Times New Roman"/>
      <w:b/>
      <w:u w:val="single"/>
      <w:lang w:val="en-GB"/>
    </w:rPr>
  </w:style>
  <w:style w:type="paragraph" w:customStyle="1" w:styleId="Heading2Head2A2">
    <w:name w:val="Heading 2.Head2A.2"/>
    <w:basedOn w:val="1"/>
    <w:next w:val="a0"/>
    <w:autoRedefine/>
    <w:qFormat/>
    <w:rsid w:val="001108DF"/>
    <w:pPr>
      <w:numPr>
        <w:numId w:val="2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 w:cs="Times New Roman"/>
      <w:sz w:val="32"/>
      <w:szCs w:val="20"/>
      <w:lang w:eastAsia="es-ES"/>
    </w:rPr>
  </w:style>
  <w:style w:type="paragraph" w:styleId="a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"/>
    <w:basedOn w:val="a0"/>
    <w:link w:val="Char"/>
    <w:autoRedefine/>
    <w:uiPriority w:val="34"/>
    <w:qFormat/>
    <w:rsid w:val="002A4CE1"/>
    <w:pPr>
      <w:keepNext/>
      <w:keepLines/>
      <w:framePr w:hSpace="180" w:wrap="around" w:vAnchor="text" w:hAnchor="text" w:xAlign="center" w:y="1"/>
      <w:numPr>
        <w:numId w:val="31"/>
      </w:numPr>
      <w:spacing w:after="0"/>
      <w:ind w:left="359"/>
      <w:contextualSpacing/>
      <w:suppressOverlap/>
    </w:pPr>
  </w:style>
  <w:style w:type="character" w:customStyle="1" w:styleId="Char">
    <w:name w:val="列出段落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a"/>
    <w:uiPriority w:val="34"/>
    <w:qFormat/>
    <w:rsid w:val="002A4CE1"/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character" w:customStyle="1" w:styleId="6Char">
    <w:name w:val="标题 6 Char"/>
    <w:basedOn w:val="a1"/>
    <w:link w:val="6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7Char">
    <w:name w:val="标题 7 Char"/>
    <w:basedOn w:val="a1"/>
    <w:link w:val="7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8Char">
    <w:name w:val="标题 8 Char"/>
    <w:basedOn w:val="a1"/>
    <w:link w:val="8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character" w:customStyle="1" w:styleId="9Char">
    <w:name w:val="标题 9 Char"/>
    <w:basedOn w:val="a1"/>
    <w:link w:val="9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table" w:customStyle="1" w:styleId="18">
    <w:name w:val="网格型18"/>
    <w:basedOn w:val="a2"/>
    <w:next w:val="a4"/>
    <w:uiPriority w:val="59"/>
    <w:rsid w:val="00E5595A"/>
    <w:pPr>
      <w:spacing w:after="180"/>
    </w:pPr>
    <w:rPr>
      <w:rFonts w:ascii="Tms Rmn" w:eastAsia="MS Mincho" w:hAnsi="Tms Rmn" w:cs="Times New Roman"/>
      <w:kern w:val="0"/>
      <w:sz w:val="20"/>
      <w:szCs w:val="20"/>
      <w:lang w:eastAsia="ko-KR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39"/>
    <w:rsid w:val="00E559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Char0"/>
    <w:uiPriority w:val="99"/>
    <w:semiHidden/>
    <w:unhideWhenUsed/>
    <w:rsid w:val="00013CCE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1"/>
    <w:link w:val="a5"/>
    <w:uiPriority w:val="99"/>
    <w:semiHidden/>
    <w:rsid w:val="00013CCE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6">
    <w:name w:val="header"/>
    <w:basedOn w:val="a0"/>
    <w:link w:val="Char1"/>
    <w:uiPriority w:val="99"/>
    <w:unhideWhenUsed/>
    <w:rsid w:val="00013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6"/>
    <w:uiPriority w:val="99"/>
    <w:rsid w:val="00013CCE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7">
    <w:name w:val="footer"/>
    <w:basedOn w:val="a0"/>
    <w:link w:val="Char2"/>
    <w:uiPriority w:val="99"/>
    <w:unhideWhenUsed/>
    <w:rsid w:val="00013CC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1"/>
    <w:link w:val="a7"/>
    <w:uiPriority w:val="99"/>
    <w:rsid w:val="00013CCE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8">
    <w:name w:val="Revision"/>
    <w:hidden/>
    <w:uiPriority w:val="99"/>
    <w:semiHidden/>
    <w:rsid w:val="00C31310"/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595A"/>
    <w:pPr>
      <w:spacing w:after="180" w:line="259" w:lineRule="auto"/>
    </w:pPr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0"/>
    <w:link w:val="1Char"/>
    <w:autoRedefine/>
    <w:qFormat/>
    <w:rsid w:val="001108DF"/>
    <w:pPr>
      <w:keepNext/>
      <w:keepLines/>
      <w:numPr>
        <w:numId w:val="22"/>
      </w:numPr>
      <w:pBdr>
        <w:top w:val="single" w:sz="12" w:space="3" w:color="auto"/>
      </w:pBdr>
      <w:spacing w:before="240" w:after="180"/>
      <w:ind w:left="360" w:hanging="360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0"/>
    <w:link w:val="2Char"/>
    <w:autoRedefine/>
    <w:qFormat/>
    <w:rsid w:val="001108DF"/>
    <w:pPr>
      <w:numPr>
        <w:ilvl w:val="1"/>
        <w:numId w:val="23"/>
      </w:numPr>
      <w:pBdr>
        <w:top w:val="none" w:sz="0" w:space="0" w:color="auto"/>
      </w:pBdr>
      <w:spacing w:before="180"/>
      <w:ind w:left="792" w:hanging="432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"/>
    <w:basedOn w:val="2"/>
    <w:next w:val="a0"/>
    <w:link w:val="3Char"/>
    <w:autoRedefine/>
    <w:qFormat/>
    <w:rsid w:val="00E729E0"/>
    <w:pPr>
      <w:numPr>
        <w:ilvl w:val="0"/>
        <w:numId w:val="0"/>
      </w:numPr>
      <w:spacing w:before="120"/>
      <w:outlineLvl w:val="2"/>
    </w:pPr>
    <w:rPr>
      <w:rFonts w:ascii="Times New Roman" w:hAnsi="Times New Roman"/>
      <w:b/>
      <w:sz w:val="24"/>
      <w:u w:val="single"/>
    </w:rPr>
  </w:style>
  <w:style w:type="paragraph" w:styleId="4">
    <w:name w:val="heading 4"/>
    <w:basedOn w:val="3"/>
    <w:next w:val="a0"/>
    <w:link w:val="4Char"/>
    <w:autoRedefine/>
    <w:qFormat/>
    <w:rsid w:val="00175E50"/>
    <w:pPr>
      <w:numPr>
        <w:ilvl w:val="3"/>
      </w:numPr>
      <w:outlineLvl w:val="3"/>
    </w:pPr>
    <w:rPr>
      <w:sz w:val="22"/>
    </w:rPr>
  </w:style>
  <w:style w:type="paragraph" w:styleId="5">
    <w:name w:val="heading 5"/>
    <w:basedOn w:val="4"/>
    <w:next w:val="a0"/>
    <w:link w:val="5Char"/>
    <w:autoRedefine/>
    <w:qFormat/>
    <w:rsid w:val="00175E50"/>
    <w:pPr>
      <w:numPr>
        <w:ilvl w:val="4"/>
      </w:numPr>
      <w:outlineLvl w:val="4"/>
    </w:pPr>
    <w:rPr>
      <w:sz w:val="24"/>
    </w:rPr>
  </w:style>
  <w:style w:type="paragraph" w:styleId="6">
    <w:name w:val="heading 6"/>
    <w:basedOn w:val="a0"/>
    <w:next w:val="a0"/>
    <w:link w:val="6Char"/>
    <w:qFormat/>
    <w:rsid w:val="00E5595A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E5595A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E5595A"/>
    <w:pPr>
      <w:numPr>
        <w:numId w:val="0"/>
      </w:numPr>
      <w:tabs>
        <w:tab w:val="left" w:pos="432"/>
        <w:tab w:val="left" w:pos="1440"/>
      </w:tabs>
      <w:spacing w:line="259" w:lineRule="auto"/>
      <w:ind w:left="1440" w:hanging="1440"/>
      <w:outlineLvl w:val="7"/>
    </w:pPr>
    <w:rPr>
      <w:rFonts w:eastAsia="宋体" w:cs="Times New Roman"/>
      <w:kern w:val="0"/>
      <w:sz w:val="28"/>
      <w:szCs w:val="28"/>
      <w:lang w:eastAsia="zh-CN"/>
      <w14:ligatures w14:val="none"/>
    </w:rPr>
  </w:style>
  <w:style w:type="paragraph" w:styleId="9">
    <w:name w:val="heading 9"/>
    <w:basedOn w:val="8"/>
    <w:next w:val="a0"/>
    <w:link w:val="9Char"/>
    <w:qFormat/>
    <w:rsid w:val="00E5595A"/>
    <w:pPr>
      <w:tabs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08DF"/>
    <w:rPr>
      <w:rFonts w:ascii="Arial" w:hAnsi="Arial"/>
      <w:sz w:val="36"/>
      <w:lang w:val="en-GB"/>
    </w:rPr>
  </w:style>
  <w:style w:type="character" w:customStyle="1" w:styleId="Heading3Char">
    <w:name w:val="Heading 3 Char"/>
    <w:rsid w:val="00175E50"/>
    <w:rPr>
      <w:rFonts w:ascii="Arial" w:hAnsi="Arial"/>
      <w:szCs w:val="28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1108DF"/>
    <w:rPr>
      <w:rFonts w:ascii="Arial" w:hAnsi="Arial"/>
      <w:sz w:val="32"/>
      <w:lang w:val="en-GB"/>
    </w:rPr>
  </w:style>
  <w:style w:type="character" w:customStyle="1" w:styleId="4Char">
    <w:name w:val="标题 4 Char"/>
    <w:link w:val="4"/>
    <w:qFormat/>
    <w:rsid w:val="00175E50"/>
    <w:rPr>
      <w:rFonts w:ascii="Arial" w:hAnsi="Arial"/>
      <w:sz w:val="22"/>
      <w:szCs w:val="28"/>
      <w:lang w:val="en-GB"/>
    </w:rPr>
  </w:style>
  <w:style w:type="character" w:customStyle="1" w:styleId="5Char">
    <w:name w:val="标题 5 Char"/>
    <w:link w:val="5"/>
    <w:qFormat/>
    <w:rsid w:val="00175E50"/>
    <w:rPr>
      <w:rFonts w:ascii="Arial" w:hAnsi="Arial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locked/>
    <w:rsid w:val="00E729E0"/>
    <w:rPr>
      <w:rFonts w:ascii="Times New Roman" w:hAnsi="Times New Roman"/>
      <w:b/>
      <w:u w:val="single"/>
      <w:lang w:val="en-GB"/>
    </w:rPr>
  </w:style>
  <w:style w:type="paragraph" w:customStyle="1" w:styleId="Heading2Head2A2">
    <w:name w:val="Heading 2.Head2A.2"/>
    <w:basedOn w:val="1"/>
    <w:next w:val="a0"/>
    <w:autoRedefine/>
    <w:qFormat/>
    <w:rsid w:val="001108DF"/>
    <w:pPr>
      <w:numPr>
        <w:numId w:val="2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 w:cs="Times New Roman"/>
      <w:sz w:val="32"/>
      <w:szCs w:val="20"/>
      <w:lang w:eastAsia="es-ES"/>
    </w:rPr>
  </w:style>
  <w:style w:type="paragraph" w:styleId="a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"/>
    <w:basedOn w:val="a0"/>
    <w:link w:val="Char"/>
    <w:autoRedefine/>
    <w:uiPriority w:val="34"/>
    <w:qFormat/>
    <w:rsid w:val="002A4CE1"/>
    <w:pPr>
      <w:keepNext/>
      <w:keepLines/>
      <w:framePr w:hSpace="180" w:wrap="around" w:vAnchor="text" w:hAnchor="text" w:xAlign="center" w:y="1"/>
      <w:numPr>
        <w:numId w:val="31"/>
      </w:numPr>
      <w:spacing w:after="0"/>
      <w:ind w:left="359"/>
      <w:contextualSpacing/>
      <w:suppressOverlap/>
    </w:pPr>
  </w:style>
  <w:style w:type="character" w:customStyle="1" w:styleId="Char">
    <w:name w:val="列出段落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a"/>
    <w:uiPriority w:val="34"/>
    <w:qFormat/>
    <w:rsid w:val="002A4CE1"/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character" w:customStyle="1" w:styleId="6Char">
    <w:name w:val="标题 6 Char"/>
    <w:basedOn w:val="a1"/>
    <w:link w:val="6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7Char">
    <w:name w:val="标题 7 Char"/>
    <w:basedOn w:val="a1"/>
    <w:link w:val="7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8Char">
    <w:name w:val="标题 8 Char"/>
    <w:basedOn w:val="a1"/>
    <w:link w:val="8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character" w:customStyle="1" w:styleId="9Char">
    <w:name w:val="标题 9 Char"/>
    <w:basedOn w:val="a1"/>
    <w:link w:val="9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table" w:customStyle="1" w:styleId="18">
    <w:name w:val="网格型18"/>
    <w:basedOn w:val="a2"/>
    <w:next w:val="a4"/>
    <w:uiPriority w:val="59"/>
    <w:rsid w:val="00E5595A"/>
    <w:pPr>
      <w:spacing w:after="180"/>
    </w:pPr>
    <w:rPr>
      <w:rFonts w:ascii="Tms Rmn" w:eastAsia="MS Mincho" w:hAnsi="Tms Rmn" w:cs="Times New Roman"/>
      <w:kern w:val="0"/>
      <w:sz w:val="20"/>
      <w:szCs w:val="20"/>
      <w:lang w:eastAsia="ko-KR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39"/>
    <w:rsid w:val="00E559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Char0"/>
    <w:uiPriority w:val="99"/>
    <w:semiHidden/>
    <w:unhideWhenUsed/>
    <w:rsid w:val="00013CCE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1"/>
    <w:link w:val="a5"/>
    <w:uiPriority w:val="99"/>
    <w:semiHidden/>
    <w:rsid w:val="00013CCE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6">
    <w:name w:val="header"/>
    <w:basedOn w:val="a0"/>
    <w:link w:val="Char1"/>
    <w:uiPriority w:val="99"/>
    <w:unhideWhenUsed/>
    <w:rsid w:val="00013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6"/>
    <w:uiPriority w:val="99"/>
    <w:rsid w:val="00013CCE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7">
    <w:name w:val="footer"/>
    <w:basedOn w:val="a0"/>
    <w:link w:val="Char2"/>
    <w:uiPriority w:val="99"/>
    <w:unhideWhenUsed/>
    <w:rsid w:val="00013CC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1"/>
    <w:link w:val="a7"/>
    <w:uiPriority w:val="99"/>
    <w:rsid w:val="00013CCE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8">
    <w:name w:val="Revision"/>
    <w:hidden/>
    <w:uiPriority w:val="99"/>
    <w:semiHidden/>
    <w:rsid w:val="00C31310"/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 [E///]</dc:creator>
  <cp:lastModifiedBy>RAN4_108b</cp:lastModifiedBy>
  <cp:revision>13</cp:revision>
  <dcterms:created xsi:type="dcterms:W3CDTF">2023-10-13T01:07:00Z</dcterms:created>
  <dcterms:modified xsi:type="dcterms:W3CDTF">2023-10-13T01:08:00Z</dcterms:modified>
</cp:coreProperties>
</file>